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726" w:rsidRPr="00EC60CE" w:rsidRDefault="00D73726" w:rsidP="009360BE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212529"/>
          <w:sz w:val="28"/>
          <w:szCs w:val="28"/>
          <w:shd w:val="clear" w:color="auto" w:fill="FFFFFF"/>
        </w:rPr>
      </w:pPr>
      <w:r w:rsidRPr="00EC60CE">
        <w:rPr>
          <w:rFonts w:ascii="Times New Roman" w:hAnsi="Times New Roman" w:cs="Times New Roman"/>
          <w:b/>
          <w:i/>
          <w:color w:val="212529"/>
          <w:sz w:val="28"/>
          <w:szCs w:val="28"/>
          <w:shd w:val="clear" w:color="auto" w:fill="FFFFFF"/>
        </w:rPr>
        <w:t>Виконання заходів обласної Програми боротьби з онкологічними</w:t>
      </w:r>
    </w:p>
    <w:p w:rsidR="00D73726" w:rsidRDefault="00D25084" w:rsidP="009360BE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212529"/>
          <w:sz w:val="28"/>
          <w:szCs w:val="28"/>
          <w:shd w:val="clear" w:color="auto" w:fill="FFFFFF"/>
        </w:rPr>
      </w:pPr>
      <w:r w:rsidRPr="00EC60CE">
        <w:rPr>
          <w:rFonts w:ascii="Times New Roman" w:hAnsi="Times New Roman" w:cs="Times New Roman"/>
          <w:b/>
          <w:i/>
          <w:color w:val="212529"/>
          <w:sz w:val="28"/>
          <w:szCs w:val="28"/>
          <w:shd w:val="clear" w:color="auto" w:fill="FFFFFF"/>
        </w:rPr>
        <w:t>з</w:t>
      </w:r>
      <w:r w:rsidR="00D73726" w:rsidRPr="00EC60CE">
        <w:rPr>
          <w:rFonts w:ascii="Times New Roman" w:hAnsi="Times New Roman" w:cs="Times New Roman"/>
          <w:b/>
          <w:i/>
          <w:color w:val="212529"/>
          <w:sz w:val="28"/>
          <w:szCs w:val="28"/>
          <w:shd w:val="clear" w:color="auto" w:fill="FFFFFF"/>
        </w:rPr>
        <w:t xml:space="preserve">ахворюваннями на 2017-2021 роки за </w:t>
      </w:r>
      <w:r w:rsidR="000E3777">
        <w:rPr>
          <w:rFonts w:ascii="Times New Roman" w:hAnsi="Times New Roman" w:cs="Times New Roman"/>
          <w:b/>
          <w:i/>
          <w:color w:val="212529"/>
          <w:sz w:val="28"/>
          <w:szCs w:val="28"/>
          <w:shd w:val="clear" w:color="auto" w:fill="FFFFFF"/>
        </w:rPr>
        <w:t>2019</w:t>
      </w:r>
      <w:r w:rsidR="00D73726" w:rsidRPr="00EC60CE">
        <w:rPr>
          <w:rFonts w:ascii="Times New Roman" w:hAnsi="Times New Roman" w:cs="Times New Roman"/>
          <w:b/>
          <w:i/>
          <w:color w:val="212529"/>
          <w:sz w:val="28"/>
          <w:szCs w:val="28"/>
          <w:shd w:val="clear" w:color="auto" w:fill="FFFFFF"/>
        </w:rPr>
        <w:t>р.</w:t>
      </w:r>
    </w:p>
    <w:p w:rsidR="009360BE" w:rsidRPr="00EC60CE" w:rsidRDefault="009360BE" w:rsidP="009360BE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212529"/>
          <w:sz w:val="28"/>
          <w:szCs w:val="28"/>
          <w:shd w:val="clear" w:color="auto" w:fill="FFFFFF"/>
        </w:rPr>
      </w:pPr>
    </w:p>
    <w:p w:rsidR="007A4359" w:rsidRDefault="00D73726" w:rsidP="00CC349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В області постійно проводяться заходи по з</w:t>
      </w:r>
      <w:r w:rsidR="00EC60CE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абезпеченню раннього виявлення </w:t>
      </w:r>
      <w:r w:rsidR="000E7EA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злоякісних 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новоутворень в закладах ПМСД шляхом підвищення ефективності</w:t>
      </w:r>
      <w:r w:rsidR="00EC60CE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медичних оглядів населення та диспансерного спостереження за хворими на</w:t>
      </w:r>
      <w:r w:rsidR="00A626F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передракові захворювання.</w:t>
      </w:r>
      <w:r w:rsidR="00D2508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r w:rsidR="007A4359" w:rsidRPr="007A435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З числа вперше </w:t>
      </w:r>
      <w:proofErr w:type="spellStart"/>
      <w:r w:rsidR="007A4359" w:rsidRPr="007A435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захворівших</w:t>
      </w:r>
      <w:proofErr w:type="spellEnd"/>
      <w:r w:rsidR="007A4359" w:rsidRPr="007A435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на злоякісне новоутворення </w:t>
      </w:r>
      <w:r w:rsidR="00513FC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у</w:t>
      </w:r>
      <w:r w:rsidR="007A4359" w:rsidRPr="007A435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2019 ро</w:t>
      </w:r>
      <w:r w:rsidR="00513FC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ці</w:t>
      </w:r>
      <w:r w:rsidR="007A4359" w:rsidRPr="007A435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захворювання виявлено при профілактичних оглядах у </w:t>
      </w:r>
      <w:r w:rsidR="00F67B7F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25,8</w:t>
      </w:r>
      <w:r w:rsidR="007A4359" w:rsidRPr="007A435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% хворих. З числа первинних </w:t>
      </w:r>
      <w:proofErr w:type="spellStart"/>
      <w:r w:rsidR="007A4359" w:rsidRPr="007A435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онкохворих</w:t>
      </w:r>
      <w:proofErr w:type="spellEnd"/>
      <w:r w:rsidR="007A4359" w:rsidRPr="007A435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мали</w:t>
      </w:r>
      <w:r w:rsidR="00BC24A3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  <w:r w:rsidR="007A4359" w:rsidRPr="007A435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І-ІІ стадію захворювання 48,</w:t>
      </w:r>
      <w:r w:rsidR="00513FC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7</w:t>
      </w:r>
      <w:r w:rsidR="007A4359" w:rsidRPr="007A435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% хворих.  </w:t>
      </w:r>
    </w:p>
    <w:p w:rsidR="00DA732E" w:rsidRPr="00DA732E" w:rsidRDefault="00DA732E" w:rsidP="00DA732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DA732E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У 2019 році профілактичним оглядам пі</w:t>
      </w:r>
      <w:r w:rsidR="0061477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длягало 465376 жінок, обстежено</w:t>
      </w:r>
      <w:r w:rsidRPr="00DA732E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133549 жінок (28,7%), виявлено патології всього у 33063 (33,74%), у т.ч. передпухлинної у 626 (1,89%), раків 45 (0,14%). </w:t>
      </w:r>
    </w:p>
    <w:p w:rsidR="00DA732E" w:rsidRPr="00DA732E" w:rsidRDefault="00DA732E" w:rsidP="00DA732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DA732E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По </w:t>
      </w:r>
      <w:proofErr w:type="spellStart"/>
      <w:r w:rsidRPr="00DA732E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скринінгу</w:t>
      </w:r>
      <w:proofErr w:type="spellEnd"/>
      <w:r w:rsidRPr="00DA732E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раку легенів обстежено 294 </w:t>
      </w:r>
      <w:r w:rsidR="00F24C2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осо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б</w:t>
      </w:r>
      <w:r w:rsidR="00F24C2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и</w:t>
      </w:r>
      <w:r w:rsidRPr="00DA732E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, виявлено 7 випадків раку легенів.</w:t>
      </w:r>
    </w:p>
    <w:p w:rsidR="00DA732E" w:rsidRDefault="00DA732E" w:rsidP="00DA732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Мамографічний</w:t>
      </w:r>
      <w:proofErr w:type="spellEnd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DA732E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скринінг</w:t>
      </w:r>
      <w:proofErr w:type="spellEnd"/>
      <w:r w:rsidRPr="00DA732E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з метою раннього виявлення передпухлинних та злоякісних новоутворень молочної залози в обласному </w:t>
      </w:r>
      <w:r w:rsidR="0053625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медичному </w:t>
      </w:r>
      <w:r w:rsidR="00E202BF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центрі</w:t>
      </w:r>
      <w:r w:rsidRPr="00DA732E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r w:rsidR="0053625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сучасної онкології </w:t>
      </w:r>
      <w:r w:rsidRPr="00DA732E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проведений 1264 жінкам, виявлено 2 випади раку та 33 підозри на рак. </w:t>
      </w:r>
    </w:p>
    <w:p w:rsidR="008523FA" w:rsidRDefault="00D54FE5" w:rsidP="00DA732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КНП «</w:t>
      </w:r>
      <w:r w:rsidR="0008340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Чернігівський медичний центр сучасної онкології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»</w:t>
      </w:r>
      <w:r w:rsidR="008523F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є провідним закладом, який надає висококваліфіковану спеціалізовану онкологічну допомогу населенню області.</w:t>
      </w:r>
    </w:p>
    <w:p w:rsidR="00B14CDB" w:rsidRPr="00B14CDB" w:rsidRDefault="008523FA" w:rsidP="00B14CD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Потужність </w:t>
      </w:r>
      <w:r w:rsidR="001B51EF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центру</w:t>
      </w:r>
      <w:r w:rsidR="005210E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-</w:t>
      </w:r>
      <w:r w:rsidR="005210E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340 ліжок</w:t>
      </w:r>
      <w:r w:rsidR="00144E5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(240</w:t>
      </w:r>
      <w:r w:rsidR="00144E5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r w:rsidR="00EC60CE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-</w:t>
      </w:r>
      <w:r w:rsidR="00144E5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r w:rsidR="00EC60CE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онкологічних, 60</w:t>
      </w:r>
      <w:r w:rsidR="00144E5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- 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променевої терапії,</w:t>
      </w:r>
      <w:r w:rsidR="005210E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40</w:t>
      </w:r>
      <w:r w:rsidR="00144E5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-</w:t>
      </w:r>
      <w:r w:rsidR="00144E5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гематологічних),</w:t>
      </w:r>
      <w:r w:rsidR="00144E5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поліклінічне відділення на 420 </w:t>
      </w:r>
      <w:r w:rsidR="006653F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відвідувань у зміну.</w:t>
      </w:r>
      <w:r w:rsidR="00EC60CE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r w:rsidR="00B14CDB" w:rsidRPr="00B14CD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За 2019 рік в поліклінічному відділенні прийнято 106157 хворих. В амбулаторних умовах виконано 4227 операцій. У денному стаціонарі пролікован</w:t>
      </w:r>
      <w:r w:rsidR="00626D3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о</w:t>
      </w:r>
      <w:r w:rsidR="00B14CDB" w:rsidRPr="00B14CD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3321 хвор</w:t>
      </w:r>
      <w:r w:rsidR="00626D3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ого</w:t>
      </w:r>
      <w:r w:rsidR="00B14CDB" w:rsidRPr="00B14CD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. У стаціонарних відділеннях проліковано 8636 хворих, виконано 3796 операцій, проводяться </w:t>
      </w:r>
      <w:proofErr w:type="spellStart"/>
      <w:r w:rsidR="00B14CDB" w:rsidRPr="00B14CD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органозберігаючі</w:t>
      </w:r>
      <w:proofErr w:type="spellEnd"/>
      <w:r w:rsidR="00B14CDB" w:rsidRPr="00B14CD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операції, ортопедичні, </w:t>
      </w:r>
      <w:proofErr w:type="spellStart"/>
      <w:r w:rsidR="00B14CDB" w:rsidRPr="00B14CD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лапароскопічні</w:t>
      </w:r>
      <w:proofErr w:type="spellEnd"/>
      <w:r w:rsidR="00B14CDB" w:rsidRPr="00B14CD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. Запроваджено в практику дослідження </w:t>
      </w:r>
      <w:proofErr w:type="spellStart"/>
      <w:r w:rsidR="00B14CDB" w:rsidRPr="00B14CD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онкомаркерів</w:t>
      </w:r>
      <w:proofErr w:type="spellEnd"/>
      <w:r w:rsidR="00B14CDB" w:rsidRPr="00B14CD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, </w:t>
      </w:r>
      <w:proofErr w:type="spellStart"/>
      <w:r w:rsidR="00B14CDB" w:rsidRPr="00B14CD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імуногістохімічних</w:t>
      </w:r>
      <w:proofErr w:type="spellEnd"/>
      <w:r w:rsidR="00B14CDB" w:rsidRPr="00B14CD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досліджень.</w:t>
      </w:r>
    </w:p>
    <w:p w:rsidR="00B14CDB" w:rsidRDefault="000D559D" w:rsidP="000059B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Д</w:t>
      </w:r>
      <w:r w:rsidR="00B14CDB" w:rsidRPr="00B14CD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ля ста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ціонарного лікування </w:t>
      </w:r>
      <w:proofErr w:type="spellStart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онкохворих</w:t>
      </w:r>
      <w:proofErr w:type="spellEnd"/>
      <w:r w:rsidR="00B14CDB" w:rsidRPr="00B14CD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r w:rsidR="000059BF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у 2019 році 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п</w:t>
      </w:r>
      <w:r w:rsidR="00B14CDB" w:rsidRPr="00B14CD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ридбано медикаментів на 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суму </w:t>
      </w:r>
      <w:r w:rsidR="00B14CDB" w:rsidRPr="00B14CD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3075,0тис.гр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н (кошти обласного бюджету), </w:t>
      </w:r>
      <w:r w:rsidRPr="000D559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хіміопрепаратів та препаратів супроводу на 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суму 3149,60тис.грн</w:t>
      </w:r>
      <w:r w:rsidRPr="000D559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(</w:t>
      </w:r>
      <w:r w:rsidRPr="000D559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кошти обласного бюджету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)</w:t>
      </w:r>
      <w:r w:rsidRPr="000D559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.</w:t>
      </w:r>
      <w:r w:rsidR="000059BF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r w:rsidR="00B14CD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П</w:t>
      </w:r>
      <w:r w:rsidR="00B14CDB" w:rsidRPr="00B14CD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ридбано ендоскопічну а</w:t>
      </w:r>
      <w:r w:rsidR="00A437B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паратуру на суму 1301,5</w:t>
      </w:r>
      <w:r w:rsidR="00B14CD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тис.грн</w:t>
      </w:r>
      <w:r w:rsidR="00B14CDB" w:rsidRPr="00B14CD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(в т.ч. </w:t>
      </w:r>
      <w:r w:rsidR="00DA420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714,50</w:t>
      </w:r>
      <w:r w:rsidR="00B14CD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тис.грн</w:t>
      </w:r>
      <w:r w:rsidR="00B14CDB" w:rsidRPr="00B14CD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з обл</w:t>
      </w:r>
      <w:r w:rsidR="00DA420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асного бюджету, 587,0тис.</w:t>
      </w:r>
      <w:r w:rsidR="00B14CD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грн</w:t>
      </w:r>
      <w:r w:rsidR="00B14CDB" w:rsidRPr="00B14CD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r w:rsidR="00B14CD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- </w:t>
      </w:r>
      <w:r w:rsidR="00B14CDB" w:rsidRPr="00B14CD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кошти інших надходжень).  </w:t>
      </w:r>
    </w:p>
    <w:p w:rsidR="00CC174C" w:rsidRDefault="000059BF" w:rsidP="00EC60C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І</w:t>
      </w:r>
      <w:r w:rsidR="00CC174C" w:rsidRPr="00CC174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муногістохімічні</w:t>
      </w:r>
      <w:proofErr w:type="spellEnd"/>
      <w:r w:rsidR="00CC174C" w:rsidRPr="00CC174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дослідження проведені у </w:t>
      </w:r>
      <w:r w:rsidR="00FB484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813</w:t>
      </w:r>
      <w:r w:rsidR="00CC174C" w:rsidRPr="00CC174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хворих з агресивними, </w:t>
      </w:r>
      <w:proofErr w:type="spellStart"/>
      <w:r w:rsidR="00CC174C" w:rsidRPr="00CC174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швидкопрогресуючими</w:t>
      </w:r>
      <w:proofErr w:type="spellEnd"/>
      <w:r w:rsidR="00CC174C" w:rsidRPr="00CC174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та рідкісними пухлинами. </w:t>
      </w:r>
    </w:p>
    <w:p w:rsidR="00743481" w:rsidRDefault="00743481" w:rsidP="00EC60C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74348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Надання паліативної допомоги здійснюється на стаціонарних ліжках гематологічного, хіміотерапевтичного та абдомінального від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ділень. </w:t>
      </w:r>
      <w:r w:rsidR="000059BF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У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2019р</w:t>
      </w:r>
      <w:r w:rsidR="000059BF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оці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в стаціонарі</w:t>
      </w:r>
      <w:r w:rsidRPr="0074348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пролікован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ий</w:t>
      </w:r>
      <w:r w:rsidRPr="0074348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221 </w:t>
      </w:r>
      <w:proofErr w:type="spellStart"/>
      <w:r w:rsidRPr="0074348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онкохворий</w:t>
      </w:r>
      <w:proofErr w:type="spellEnd"/>
      <w:r w:rsidRPr="0074348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в термінальній стадії. </w:t>
      </w:r>
    </w:p>
    <w:p w:rsidR="0065241B" w:rsidRDefault="0065241B" w:rsidP="00EC60C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65241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За рахунок перепрофілювання ліжкового фонду в </w:t>
      </w:r>
      <w:proofErr w:type="spellStart"/>
      <w:r w:rsidRPr="0065241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м.Чернігові</w:t>
      </w:r>
      <w:proofErr w:type="spellEnd"/>
      <w:r w:rsidRPr="0065241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функціонує паліативне відділення на 50 ліжок; у </w:t>
      </w:r>
      <w:proofErr w:type="spellStart"/>
      <w:r w:rsidRPr="0065241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Ріпкинському</w:t>
      </w:r>
      <w:proofErr w:type="spellEnd"/>
      <w:r w:rsidRPr="0065241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район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і -</w:t>
      </w:r>
      <w:r w:rsidRPr="0065241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15 паліативних ліжок; 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у </w:t>
      </w:r>
      <w:r w:rsidRPr="0065241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Менському – 12; 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у </w:t>
      </w:r>
      <w:r w:rsidRPr="0065241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Бахмацькому – 12; 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в </w:t>
      </w:r>
      <w:proofErr w:type="spellStart"/>
      <w:r w:rsidRPr="0065241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Коропському</w:t>
      </w:r>
      <w:proofErr w:type="spellEnd"/>
      <w:r w:rsidRPr="0065241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– 10; 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                                в </w:t>
      </w:r>
      <w:proofErr w:type="spellStart"/>
      <w:r w:rsidRPr="0065241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Корюківському</w:t>
      </w:r>
      <w:proofErr w:type="spellEnd"/>
      <w:r w:rsidRPr="0065241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– 6.</w:t>
      </w:r>
    </w:p>
    <w:p w:rsidR="00A50793" w:rsidRDefault="00A50793" w:rsidP="00A5079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В </w:t>
      </w:r>
      <w:r w:rsidRPr="00A50793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КНП «Чернігівський медичний центр сучасної онкології» функціонує обласний канцер-реєстр, в базу даних якого вводит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ься інформація про </w:t>
      </w:r>
      <w:proofErr w:type="spellStart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lastRenderedPageBreak/>
        <w:t>онкохворих</w:t>
      </w:r>
      <w:proofErr w:type="spellEnd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. </w:t>
      </w:r>
      <w:r w:rsidRPr="00A50793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Постійно проводиться моніторинг рівня захворюваності населення області на злоякісні новоутворення та інших показників з онкології. На обліку </w:t>
      </w:r>
      <w:r w:rsidR="003A7FAF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в області </w:t>
      </w:r>
      <w:r w:rsidR="003A7FAF" w:rsidRPr="003A7FAF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перебуває 28635 </w:t>
      </w:r>
      <w:proofErr w:type="spellStart"/>
      <w:r w:rsidR="003A7FAF" w:rsidRPr="003A7FAF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онкохворих</w:t>
      </w:r>
      <w:proofErr w:type="spellEnd"/>
      <w:r w:rsidRPr="00A50793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.</w:t>
      </w:r>
    </w:p>
    <w:p w:rsidR="00E26E31" w:rsidRDefault="00E26E31" w:rsidP="00E26E3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70633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Психологічна підтримка </w:t>
      </w:r>
      <w:proofErr w:type="spellStart"/>
      <w:r w:rsidRPr="0070633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онкохворих</w:t>
      </w:r>
      <w:proofErr w:type="spellEnd"/>
      <w:r w:rsidRPr="0070633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та членів їх сімей проводиться лікарями, середніми медичними працівниками та представниками волонтерських організацій. Громадська волонтерська 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організація «Вікторія» забезпечила </w:t>
      </w:r>
      <w:r w:rsidRPr="0074348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психологічною підтримкою 339 жінок, хворих на рак молочної залози; протезами </w:t>
      </w:r>
      <w:r w:rsidR="00E70183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-</w:t>
      </w:r>
      <w:r w:rsidRPr="0074348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857 жінок; спеціальною білизною</w:t>
      </w:r>
      <w:r w:rsidR="00E70183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- </w:t>
      </w:r>
      <w:r w:rsidRPr="0074348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2280 жінки; ко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мпресійними рукавами</w:t>
      </w:r>
      <w:r w:rsidR="00E70183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- 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499 жінок.</w:t>
      </w:r>
    </w:p>
    <w:p w:rsidR="00063AE1" w:rsidRDefault="00063AE1" w:rsidP="00EC60C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Веб-сайт </w:t>
      </w:r>
      <w:r w:rsidR="00941F5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КНП «Чернігівський медичний центр сучасної онкології»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регулярно наповнюється інформацією з питань проф</w:t>
      </w:r>
      <w:r w:rsidR="00EC60CE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ілактики,раннього виявлення та е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фективного</w:t>
      </w:r>
      <w:r w:rsidR="00EC60CE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лікування </w:t>
      </w:r>
      <w:proofErr w:type="spellStart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онкозахворювань</w:t>
      </w:r>
      <w:proofErr w:type="spellEnd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. Ведуться окремі рубрики для пацієнтів,лікарів, громадськості.</w:t>
      </w:r>
    </w:p>
    <w:p w:rsidR="003A7FAF" w:rsidRDefault="003A7FAF" w:rsidP="003A7FA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3A7FAF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З метою інформування населення області з питань профілактики і ранньої діагностики злоякісних новоутворень лікарями лікувально-профілактичних закладів області за 2019 рік підготовлені матеріали для 148 статей в 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пресу, 176 в </w:t>
      </w:r>
      <w:proofErr w:type="spellStart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інтернет-видання</w:t>
      </w:r>
      <w:proofErr w:type="spellEnd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, </w:t>
      </w:r>
      <w:r w:rsidRPr="003A7FAF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проведено 58 телепередач </w:t>
      </w:r>
      <w:r w:rsidR="00C161D3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та</w:t>
      </w:r>
      <w:r w:rsidRPr="003A7FAF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33 радіопередачі.   </w:t>
      </w:r>
    </w:p>
    <w:p w:rsidR="003A7FAF" w:rsidRDefault="003A7FAF" w:rsidP="00FC1B8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У</w:t>
      </w:r>
      <w:r w:rsidR="00423D7B" w:rsidRPr="00423D7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2019 ро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ці</w:t>
      </w:r>
      <w:r w:rsidR="00423D7B" w:rsidRPr="00423D7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на базі КНП «Чернігівський меди</w:t>
      </w:r>
      <w:r w:rsidR="00423D7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чний центр сучасної онкології» </w:t>
      </w:r>
      <w:r w:rsidR="00423D7B" w:rsidRPr="00423D7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з питань онкології підготовлено </w:t>
      </w:r>
      <w:r w:rsidRPr="003A7FAF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130 лікарів </w:t>
      </w:r>
      <w:proofErr w:type="spellStart"/>
      <w:r w:rsidRPr="003A7FAF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загальнолікувальної</w:t>
      </w:r>
      <w:proofErr w:type="spellEnd"/>
      <w:r w:rsidRPr="003A7FAF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мережі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.</w:t>
      </w:r>
      <w:r w:rsidRPr="003A7FAF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</w:p>
    <w:p w:rsidR="006D2EF3" w:rsidRDefault="00CA5F05" w:rsidP="00CA5F0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У </w:t>
      </w:r>
      <w:r w:rsidRPr="00CA5F0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2019 р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оці</w:t>
      </w:r>
      <w:r w:rsidRPr="00CA5F0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40 лікарів КНП «Чернігівський медичний центр сучасної онкології» приймали участь у роботі науково-практичних конференцій, у т.ч. 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                    </w:t>
      </w:r>
      <w:r w:rsidR="00DA420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3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r w:rsidR="004674E3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- </w:t>
      </w:r>
      <w:r w:rsidRPr="00CA5F0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в країнах Європи.</w:t>
      </w:r>
    </w:p>
    <w:sectPr w:rsidR="006D2EF3" w:rsidSect="00EC60CE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F69"/>
    <w:rsid w:val="000059BF"/>
    <w:rsid w:val="000239DE"/>
    <w:rsid w:val="00063AE1"/>
    <w:rsid w:val="00083404"/>
    <w:rsid w:val="0008480C"/>
    <w:rsid w:val="000A1F14"/>
    <w:rsid w:val="000D559D"/>
    <w:rsid w:val="000D7E0A"/>
    <w:rsid w:val="000E1FCC"/>
    <w:rsid w:val="000E3777"/>
    <w:rsid w:val="000E7EA1"/>
    <w:rsid w:val="00144E51"/>
    <w:rsid w:val="00156202"/>
    <w:rsid w:val="001B2D27"/>
    <w:rsid w:val="001B51EF"/>
    <w:rsid w:val="0022268E"/>
    <w:rsid w:val="002F7533"/>
    <w:rsid w:val="003139D7"/>
    <w:rsid w:val="00335E83"/>
    <w:rsid w:val="003A7FAF"/>
    <w:rsid w:val="003E2D68"/>
    <w:rsid w:val="00423D7B"/>
    <w:rsid w:val="004674E3"/>
    <w:rsid w:val="004D6351"/>
    <w:rsid w:val="004F72E8"/>
    <w:rsid w:val="00513FC0"/>
    <w:rsid w:val="005210EA"/>
    <w:rsid w:val="00536259"/>
    <w:rsid w:val="005774CE"/>
    <w:rsid w:val="005A77BE"/>
    <w:rsid w:val="00614772"/>
    <w:rsid w:val="00625C77"/>
    <w:rsid w:val="00626D3A"/>
    <w:rsid w:val="0065241B"/>
    <w:rsid w:val="006653F2"/>
    <w:rsid w:val="006808C4"/>
    <w:rsid w:val="006B18A8"/>
    <w:rsid w:val="006D2EF3"/>
    <w:rsid w:val="00706332"/>
    <w:rsid w:val="00743481"/>
    <w:rsid w:val="007A4359"/>
    <w:rsid w:val="007B5788"/>
    <w:rsid w:val="008523FA"/>
    <w:rsid w:val="00872ECA"/>
    <w:rsid w:val="008A4F58"/>
    <w:rsid w:val="009360BE"/>
    <w:rsid w:val="00941F52"/>
    <w:rsid w:val="00953F36"/>
    <w:rsid w:val="00973ED8"/>
    <w:rsid w:val="009A40E2"/>
    <w:rsid w:val="009A4F39"/>
    <w:rsid w:val="009B05F1"/>
    <w:rsid w:val="009B193B"/>
    <w:rsid w:val="00A03F69"/>
    <w:rsid w:val="00A437B7"/>
    <w:rsid w:val="00A50793"/>
    <w:rsid w:val="00A5286C"/>
    <w:rsid w:val="00A626FC"/>
    <w:rsid w:val="00A6315A"/>
    <w:rsid w:val="00B14CDB"/>
    <w:rsid w:val="00B671E5"/>
    <w:rsid w:val="00BC24A3"/>
    <w:rsid w:val="00BC3374"/>
    <w:rsid w:val="00C161D3"/>
    <w:rsid w:val="00C42741"/>
    <w:rsid w:val="00C53754"/>
    <w:rsid w:val="00C56C35"/>
    <w:rsid w:val="00C90C01"/>
    <w:rsid w:val="00CA16C8"/>
    <w:rsid w:val="00CA5F05"/>
    <w:rsid w:val="00CC174C"/>
    <w:rsid w:val="00CC2F38"/>
    <w:rsid w:val="00CC3495"/>
    <w:rsid w:val="00D24AC3"/>
    <w:rsid w:val="00D25084"/>
    <w:rsid w:val="00D54FE5"/>
    <w:rsid w:val="00D73726"/>
    <w:rsid w:val="00DA4204"/>
    <w:rsid w:val="00DA732E"/>
    <w:rsid w:val="00DB0EE1"/>
    <w:rsid w:val="00DC065E"/>
    <w:rsid w:val="00E202BF"/>
    <w:rsid w:val="00E26E31"/>
    <w:rsid w:val="00E70183"/>
    <w:rsid w:val="00E91ACB"/>
    <w:rsid w:val="00EC60CE"/>
    <w:rsid w:val="00EE3E21"/>
    <w:rsid w:val="00F24C2C"/>
    <w:rsid w:val="00F252DC"/>
    <w:rsid w:val="00F67B7F"/>
    <w:rsid w:val="00F72667"/>
    <w:rsid w:val="00F8037D"/>
    <w:rsid w:val="00FA5F5A"/>
    <w:rsid w:val="00FB4845"/>
    <w:rsid w:val="00FC1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671E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671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2</Pages>
  <Words>2703</Words>
  <Characters>1541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Мохонь Анатолій Васильович</dc:creator>
  <cp:keywords/>
  <dc:description/>
  <cp:lastModifiedBy>Мохонь Анатолій Васильович</cp:lastModifiedBy>
  <cp:revision>77</cp:revision>
  <dcterms:created xsi:type="dcterms:W3CDTF">2019-03-20T07:10:00Z</dcterms:created>
  <dcterms:modified xsi:type="dcterms:W3CDTF">2020-04-03T06:48:00Z</dcterms:modified>
</cp:coreProperties>
</file>