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0C" w:rsidRDefault="003A7767" w:rsidP="00BF030C">
      <w:pPr>
        <w:jc w:val="center"/>
      </w:pPr>
      <w:r>
        <w:rPr>
          <w:noProof/>
          <w:lang w:val="ru-RU"/>
        </w:rPr>
        <w:drawing>
          <wp:inline distT="0" distB="0" distL="0" distR="0">
            <wp:extent cx="428625" cy="571500"/>
            <wp:effectExtent l="19050" t="0" r="9525" b="0"/>
            <wp:docPr id="1" name="Рисунок 1" descr="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0C" w:rsidRPr="00A701E7" w:rsidRDefault="00BF030C" w:rsidP="00BF030C">
      <w:pPr>
        <w:jc w:val="center"/>
        <w:rPr>
          <w:sz w:val="24"/>
          <w:szCs w:val="24"/>
        </w:rPr>
      </w:pPr>
      <w:r w:rsidRPr="00A701E7">
        <w:rPr>
          <w:sz w:val="24"/>
          <w:szCs w:val="24"/>
        </w:rPr>
        <w:t xml:space="preserve">УКРАЇНА </w:t>
      </w:r>
    </w:p>
    <w:p w:rsidR="00BF030C" w:rsidRPr="002416B8" w:rsidRDefault="00BF030C" w:rsidP="00BF030C">
      <w:pPr>
        <w:jc w:val="center"/>
        <w:rPr>
          <w:b/>
        </w:rPr>
      </w:pPr>
      <w:r w:rsidRPr="002416B8">
        <w:rPr>
          <w:b/>
        </w:rPr>
        <w:t>ЧЕРНІГІВСЬКА ОБЛАСНА ДЕРЖАВНА АДМІНІСТРАЦІЯ</w:t>
      </w:r>
    </w:p>
    <w:p w:rsidR="00BF030C" w:rsidRPr="002416B8" w:rsidRDefault="00BF030C" w:rsidP="00BF030C">
      <w:pPr>
        <w:jc w:val="center"/>
        <w:rPr>
          <w:b/>
        </w:rPr>
      </w:pPr>
      <w:r w:rsidRPr="002416B8">
        <w:rPr>
          <w:b/>
        </w:rPr>
        <w:t>УПРАВЛІННЯ ОХОРОНИ ЗДОРОВ'Я</w:t>
      </w:r>
    </w:p>
    <w:p w:rsidR="00BF030C" w:rsidRDefault="00BF030C" w:rsidP="00BF030C">
      <w:pPr>
        <w:jc w:val="center"/>
      </w:pPr>
    </w:p>
    <w:p w:rsidR="00BF030C" w:rsidRDefault="00BF030C" w:rsidP="00BF030C">
      <w:pPr>
        <w:pStyle w:val="2"/>
        <w:widowControl/>
        <w:overflowPunct/>
        <w:autoSpaceDE/>
        <w:autoSpaceDN/>
        <w:adjustRightInd/>
        <w:textAlignment w:val="auto"/>
        <w:rPr>
          <w:bCs/>
          <w:szCs w:val="32"/>
          <w:lang w:val="uk-UA"/>
        </w:rPr>
      </w:pPr>
      <w:r>
        <w:rPr>
          <w:bCs/>
          <w:szCs w:val="32"/>
          <w:lang w:val="uk-UA"/>
        </w:rPr>
        <w:t xml:space="preserve">Н А К А З </w:t>
      </w:r>
    </w:p>
    <w:p w:rsidR="00BF030C" w:rsidRDefault="00BF030C" w:rsidP="00BF030C"/>
    <w:tbl>
      <w:tblPr>
        <w:tblW w:w="0" w:type="auto"/>
        <w:tblLook w:val="01E0"/>
      </w:tblPr>
      <w:tblGrid>
        <w:gridCol w:w="3190"/>
        <w:gridCol w:w="3190"/>
        <w:gridCol w:w="3190"/>
      </w:tblGrid>
      <w:tr w:rsidR="00BF030C" w:rsidRPr="00B231E2" w:rsidTr="00E27BD6">
        <w:tc>
          <w:tcPr>
            <w:tcW w:w="3190" w:type="dxa"/>
          </w:tcPr>
          <w:p w:rsidR="00BF030C" w:rsidRPr="00B231E2" w:rsidRDefault="009E2440" w:rsidP="00FF7DBA">
            <w:r>
              <w:t>18.05.2018</w:t>
            </w:r>
          </w:p>
        </w:tc>
        <w:tc>
          <w:tcPr>
            <w:tcW w:w="3190" w:type="dxa"/>
          </w:tcPr>
          <w:p w:rsidR="00BF030C" w:rsidRPr="00F645B5" w:rsidRDefault="00BF030C" w:rsidP="00E27BD6">
            <w:pPr>
              <w:jc w:val="center"/>
            </w:pPr>
            <w:r w:rsidRPr="00F645B5">
              <w:t>м. Чернігів</w:t>
            </w:r>
          </w:p>
        </w:tc>
        <w:tc>
          <w:tcPr>
            <w:tcW w:w="3190" w:type="dxa"/>
          </w:tcPr>
          <w:p w:rsidR="00BF030C" w:rsidRPr="00B231E2" w:rsidRDefault="00BF030C" w:rsidP="008F3CE3">
            <w:pPr>
              <w:jc w:val="center"/>
            </w:pPr>
            <w:r w:rsidRPr="00B231E2">
              <w:t>№</w:t>
            </w:r>
            <w:r>
              <w:t xml:space="preserve"> </w:t>
            </w:r>
            <w:r w:rsidR="009E2440">
              <w:t>243</w:t>
            </w:r>
          </w:p>
        </w:tc>
      </w:tr>
    </w:tbl>
    <w:p w:rsidR="00BF030C" w:rsidRDefault="00BF030C" w:rsidP="00C373AE"/>
    <w:p w:rsidR="000D5DE5" w:rsidRPr="00F645B5" w:rsidRDefault="000D5DE5" w:rsidP="003330E1">
      <w:pPr>
        <w:ind w:right="355"/>
        <w:rPr>
          <w:i/>
        </w:rPr>
      </w:pPr>
      <w:r w:rsidRPr="00F645B5">
        <w:rPr>
          <w:i/>
        </w:rPr>
        <w:t xml:space="preserve">Про затвердження </w:t>
      </w:r>
    </w:p>
    <w:p w:rsidR="00075D57" w:rsidRPr="00F645B5" w:rsidRDefault="000D5DE5" w:rsidP="003330E1">
      <w:pPr>
        <w:tabs>
          <w:tab w:val="left" w:pos="9355"/>
        </w:tabs>
        <w:ind w:right="-81"/>
        <w:jc w:val="both"/>
        <w:rPr>
          <w:i/>
        </w:rPr>
      </w:pPr>
      <w:r w:rsidRPr="00F645B5">
        <w:rPr>
          <w:i/>
        </w:rPr>
        <w:t>проектно-кошторисної документації</w:t>
      </w:r>
    </w:p>
    <w:p w:rsidR="003330E1" w:rsidRPr="00F645B5" w:rsidRDefault="003330E1" w:rsidP="003330E1">
      <w:pPr>
        <w:tabs>
          <w:tab w:val="left" w:pos="9355"/>
        </w:tabs>
        <w:ind w:right="-81"/>
        <w:jc w:val="both"/>
        <w:rPr>
          <w:i/>
        </w:rPr>
      </w:pPr>
    </w:p>
    <w:p w:rsidR="00833F59" w:rsidRDefault="00833F59" w:rsidP="00833F59">
      <w:pPr>
        <w:ind w:firstLine="708"/>
        <w:jc w:val="both"/>
      </w:pPr>
      <w:r>
        <w:t>Відповідно до постанови Кабінету Міністрів України від 11 травня      2011 року № 560 «</w:t>
      </w:r>
      <w:r>
        <w:rPr>
          <w:bCs/>
          <w:color w:val="000000"/>
          <w:shd w:val="clear" w:color="auto" w:fill="FFFFFF"/>
        </w:rPr>
        <w:t>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</w:t>
      </w:r>
      <w:r>
        <w:t>» (зі змінами</w:t>
      </w:r>
      <w:r w:rsidR="00325C25">
        <w:t>)</w:t>
      </w:r>
    </w:p>
    <w:p w:rsidR="00BB5FE4" w:rsidRDefault="00BB5FE4" w:rsidP="00BB5FE4">
      <w:pPr>
        <w:ind w:firstLine="708"/>
        <w:jc w:val="both"/>
      </w:pPr>
    </w:p>
    <w:p w:rsidR="000D5DE5" w:rsidRPr="00073D75" w:rsidRDefault="00F645B5" w:rsidP="003330E1">
      <w:pPr>
        <w:tabs>
          <w:tab w:val="left" w:pos="9355"/>
        </w:tabs>
        <w:ind w:left="-540" w:right="-81" w:firstLine="540"/>
        <w:jc w:val="both"/>
      </w:pPr>
      <w:r>
        <w:rPr>
          <w:b/>
        </w:rPr>
        <w:t>НАК</w:t>
      </w:r>
      <w:r w:rsidR="000D5DE5" w:rsidRPr="00F16E4E">
        <w:rPr>
          <w:b/>
        </w:rPr>
        <w:t>АЗУЮ:</w:t>
      </w:r>
    </w:p>
    <w:p w:rsidR="000D5DE5" w:rsidRPr="00073D75" w:rsidRDefault="000D5DE5" w:rsidP="000D5DE5">
      <w:pPr>
        <w:tabs>
          <w:tab w:val="left" w:pos="9355"/>
        </w:tabs>
        <w:ind w:left="-540" w:right="-81"/>
        <w:jc w:val="both"/>
      </w:pPr>
      <w:r w:rsidRPr="00073D75">
        <w:t xml:space="preserve"> </w:t>
      </w:r>
    </w:p>
    <w:p w:rsidR="00325C25" w:rsidRPr="008D6267" w:rsidRDefault="0041750B" w:rsidP="00230AD4">
      <w:pPr>
        <w:ind w:firstLine="708"/>
        <w:jc w:val="both"/>
      </w:pPr>
      <w:r w:rsidRPr="008D6267">
        <w:t>1.</w:t>
      </w:r>
      <w:r w:rsidR="000D5DE5" w:rsidRPr="008D6267">
        <w:t xml:space="preserve">Затвердити робочий проект </w:t>
      </w:r>
      <w:r w:rsidR="00325C25" w:rsidRPr="008D6267">
        <w:t>«Реконструкція будівлі променевої терапії (радіологія) КЛПЗ «Чернігівський обласний онкологічний диспансер»</w:t>
      </w:r>
      <w:r w:rsidR="00230AD4">
        <w:t xml:space="preserve">               м</w:t>
      </w:r>
      <w:r w:rsidR="00325C25" w:rsidRPr="008D6267">
        <w:t>. Чернігів, проспект Миру, 211»(коригування)</w:t>
      </w:r>
      <w:r w:rsidR="00B43EFF">
        <w:t>.</w:t>
      </w:r>
    </w:p>
    <w:p w:rsidR="00BA39B7" w:rsidRDefault="00BA39B7" w:rsidP="00BA39B7">
      <w:pPr>
        <w:ind w:firstLine="540"/>
        <w:jc w:val="both"/>
        <w:rPr>
          <w:lang w:eastAsia="uk-UA"/>
        </w:rPr>
      </w:pPr>
    </w:p>
    <w:p w:rsidR="00EA6FB3" w:rsidRDefault="00EA6FB3" w:rsidP="00EA6FB3">
      <w:pPr>
        <w:tabs>
          <w:tab w:val="left" w:pos="9355"/>
        </w:tabs>
        <w:ind w:right="-81"/>
        <w:jc w:val="both"/>
        <w:rPr>
          <w:b/>
          <w:i/>
        </w:rPr>
      </w:pPr>
      <w:r>
        <w:rPr>
          <w:b/>
          <w:i/>
        </w:rPr>
        <w:t>Основні техніко-економічні показники на реконструкцію об’єкту:</w:t>
      </w:r>
    </w:p>
    <w:p w:rsidR="00EA6FB3" w:rsidRDefault="00EA6FB3" w:rsidP="00EA6FB3">
      <w:pPr>
        <w:tabs>
          <w:tab w:val="left" w:pos="9355"/>
        </w:tabs>
        <w:ind w:left="-540" w:right="-81"/>
        <w:jc w:val="both"/>
        <w:rPr>
          <w:b/>
          <w:i/>
        </w:rPr>
      </w:pPr>
    </w:p>
    <w:tbl>
      <w:tblPr>
        <w:tblW w:w="9416" w:type="dxa"/>
        <w:tblInd w:w="232" w:type="dxa"/>
        <w:tblLook w:val="01E0"/>
      </w:tblPr>
      <w:tblGrid>
        <w:gridCol w:w="345"/>
        <w:gridCol w:w="5766"/>
        <w:gridCol w:w="3305"/>
      </w:tblGrid>
      <w:tr w:rsidR="00EA6FB3" w:rsidTr="00AD4140">
        <w:tc>
          <w:tcPr>
            <w:tcW w:w="345" w:type="dxa"/>
            <w:hideMark/>
          </w:tcPr>
          <w:p w:rsidR="00EA6FB3" w:rsidRDefault="00EA6FB3" w:rsidP="00AD4140">
            <w:pPr>
              <w:tabs>
                <w:tab w:val="left" w:pos="9355"/>
              </w:tabs>
              <w:ind w:right="-81"/>
              <w:jc w:val="both"/>
            </w:pPr>
            <w:r>
              <w:t>1.</w:t>
            </w:r>
          </w:p>
        </w:tc>
        <w:tc>
          <w:tcPr>
            <w:tcW w:w="5766" w:type="dxa"/>
            <w:hideMark/>
          </w:tcPr>
          <w:p w:rsidR="00EA6FB3" w:rsidRPr="00325C25" w:rsidRDefault="00EA6FB3" w:rsidP="00AD4140">
            <w:pPr>
              <w:tabs>
                <w:tab w:val="left" w:pos="9355"/>
              </w:tabs>
              <w:ind w:right="-81"/>
              <w:jc w:val="both"/>
            </w:pPr>
            <w:r w:rsidRPr="00325C25">
              <w:t xml:space="preserve">Характер проведення робіт  </w:t>
            </w:r>
          </w:p>
        </w:tc>
        <w:tc>
          <w:tcPr>
            <w:tcW w:w="3305" w:type="dxa"/>
            <w:hideMark/>
          </w:tcPr>
          <w:p w:rsidR="00EA6FB3" w:rsidRPr="00325C25" w:rsidRDefault="00EA6FB3" w:rsidP="00AD4140">
            <w:pPr>
              <w:tabs>
                <w:tab w:val="left" w:pos="9355"/>
              </w:tabs>
              <w:ind w:right="-81"/>
              <w:jc w:val="both"/>
            </w:pPr>
            <w:r w:rsidRPr="00325C25">
              <w:t xml:space="preserve">- </w:t>
            </w:r>
            <w:r w:rsidR="00325C25" w:rsidRPr="00325C25">
              <w:t>реконструкція</w:t>
            </w:r>
          </w:p>
        </w:tc>
      </w:tr>
      <w:tr w:rsidR="00EA6FB3" w:rsidTr="00AD4140">
        <w:tc>
          <w:tcPr>
            <w:tcW w:w="345" w:type="dxa"/>
            <w:hideMark/>
          </w:tcPr>
          <w:p w:rsidR="00EA6FB3" w:rsidRDefault="00EA6FB3" w:rsidP="00AD4140">
            <w:pPr>
              <w:tabs>
                <w:tab w:val="left" w:pos="9355"/>
              </w:tabs>
              <w:ind w:right="-81"/>
              <w:jc w:val="both"/>
            </w:pPr>
            <w:r>
              <w:t>2.</w:t>
            </w:r>
          </w:p>
        </w:tc>
        <w:tc>
          <w:tcPr>
            <w:tcW w:w="5766" w:type="dxa"/>
            <w:hideMark/>
          </w:tcPr>
          <w:p w:rsidR="00EA6FB3" w:rsidRPr="00325C25" w:rsidRDefault="00EA6FB3" w:rsidP="00AD4140">
            <w:pPr>
              <w:tabs>
                <w:tab w:val="left" w:pos="9355"/>
              </w:tabs>
              <w:ind w:right="-81"/>
              <w:jc w:val="both"/>
            </w:pPr>
            <w:r w:rsidRPr="00325C25">
              <w:t>Кошторисна вартість реконструкції:</w:t>
            </w:r>
          </w:p>
        </w:tc>
        <w:tc>
          <w:tcPr>
            <w:tcW w:w="3305" w:type="dxa"/>
            <w:hideMark/>
          </w:tcPr>
          <w:p w:rsidR="00EA6FB3" w:rsidRPr="00325C25" w:rsidRDefault="00EA6FB3" w:rsidP="00AD4140">
            <w:pPr>
              <w:tabs>
                <w:tab w:val="left" w:pos="9355"/>
              </w:tabs>
              <w:ind w:right="-81"/>
              <w:jc w:val="both"/>
            </w:pPr>
            <w:r w:rsidRPr="00325C25">
              <w:t xml:space="preserve">   </w:t>
            </w:r>
          </w:p>
        </w:tc>
      </w:tr>
      <w:tr w:rsidR="00EA6FB3" w:rsidTr="00AD4140">
        <w:tc>
          <w:tcPr>
            <w:tcW w:w="345" w:type="dxa"/>
          </w:tcPr>
          <w:p w:rsidR="00EA6FB3" w:rsidRDefault="00EA6FB3" w:rsidP="00AD4140">
            <w:pPr>
              <w:tabs>
                <w:tab w:val="left" w:pos="9355"/>
              </w:tabs>
              <w:ind w:right="-81"/>
              <w:jc w:val="both"/>
            </w:pPr>
          </w:p>
        </w:tc>
        <w:tc>
          <w:tcPr>
            <w:tcW w:w="5766" w:type="dxa"/>
            <w:hideMark/>
          </w:tcPr>
          <w:p w:rsidR="00EA6FB3" w:rsidRPr="00325C25" w:rsidRDefault="00EA6FB3" w:rsidP="00AD4140">
            <w:pPr>
              <w:tabs>
                <w:tab w:val="left" w:pos="9355"/>
              </w:tabs>
              <w:ind w:right="-81"/>
              <w:jc w:val="both"/>
            </w:pPr>
            <w:r w:rsidRPr="00325C25">
              <w:t>Всього:</w:t>
            </w:r>
          </w:p>
        </w:tc>
        <w:tc>
          <w:tcPr>
            <w:tcW w:w="3305" w:type="dxa"/>
            <w:hideMark/>
          </w:tcPr>
          <w:p w:rsidR="00EA6FB3" w:rsidRPr="00325C25" w:rsidRDefault="00EA6FB3" w:rsidP="00325C25">
            <w:pPr>
              <w:tabs>
                <w:tab w:val="left" w:pos="9355"/>
              </w:tabs>
              <w:ind w:right="-81"/>
              <w:jc w:val="both"/>
              <w:rPr>
                <w:b/>
              </w:rPr>
            </w:pPr>
            <w:r w:rsidRPr="00325C25">
              <w:rPr>
                <w:b/>
              </w:rPr>
              <w:t xml:space="preserve"> </w:t>
            </w:r>
            <w:r w:rsidR="00325C25">
              <w:rPr>
                <w:b/>
              </w:rPr>
              <w:t>14975,348</w:t>
            </w:r>
            <w:r w:rsidRPr="00325C25">
              <w:rPr>
                <w:b/>
              </w:rPr>
              <w:t>тис.грн.</w:t>
            </w:r>
          </w:p>
        </w:tc>
      </w:tr>
      <w:tr w:rsidR="00EA6FB3" w:rsidTr="00AD4140">
        <w:tc>
          <w:tcPr>
            <w:tcW w:w="345" w:type="dxa"/>
          </w:tcPr>
          <w:p w:rsidR="00EA6FB3" w:rsidRDefault="00EA6FB3" w:rsidP="00AD4140">
            <w:pPr>
              <w:tabs>
                <w:tab w:val="left" w:pos="9355"/>
              </w:tabs>
              <w:ind w:right="-81"/>
              <w:jc w:val="both"/>
            </w:pPr>
          </w:p>
        </w:tc>
        <w:tc>
          <w:tcPr>
            <w:tcW w:w="5766" w:type="dxa"/>
            <w:hideMark/>
          </w:tcPr>
          <w:p w:rsidR="00EA6FB3" w:rsidRPr="00325C25" w:rsidRDefault="00EA6FB3" w:rsidP="00AD4140">
            <w:pPr>
              <w:tabs>
                <w:tab w:val="left" w:pos="9355"/>
              </w:tabs>
              <w:ind w:right="-81"/>
              <w:jc w:val="both"/>
            </w:pPr>
            <w:r w:rsidRPr="00325C25">
              <w:t>Будівельні роботи –</w:t>
            </w:r>
          </w:p>
          <w:p w:rsidR="00EA6FB3" w:rsidRPr="00325C25" w:rsidRDefault="00EA6FB3" w:rsidP="00AD4140">
            <w:pPr>
              <w:tabs>
                <w:tab w:val="left" w:pos="9355"/>
              </w:tabs>
              <w:ind w:right="-81"/>
              <w:jc w:val="both"/>
            </w:pPr>
            <w:r w:rsidRPr="00325C25">
              <w:t>Устаткування-</w:t>
            </w:r>
          </w:p>
        </w:tc>
        <w:tc>
          <w:tcPr>
            <w:tcW w:w="3305" w:type="dxa"/>
            <w:hideMark/>
          </w:tcPr>
          <w:p w:rsidR="00EA6FB3" w:rsidRPr="00325C25" w:rsidRDefault="00EA6FB3" w:rsidP="00AD4140">
            <w:pPr>
              <w:tabs>
                <w:tab w:val="left" w:pos="9355"/>
              </w:tabs>
              <w:ind w:right="-81"/>
              <w:jc w:val="both"/>
              <w:rPr>
                <w:b/>
              </w:rPr>
            </w:pPr>
            <w:r w:rsidRPr="00325C25">
              <w:rPr>
                <w:b/>
              </w:rPr>
              <w:t xml:space="preserve"> </w:t>
            </w:r>
            <w:r w:rsidR="00325C25">
              <w:rPr>
                <w:b/>
              </w:rPr>
              <w:t>11578,014</w:t>
            </w:r>
            <w:r w:rsidRPr="00325C25">
              <w:rPr>
                <w:b/>
              </w:rPr>
              <w:t>тис.грн.</w:t>
            </w:r>
          </w:p>
          <w:p w:rsidR="00EA6FB3" w:rsidRPr="00325C25" w:rsidRDefault="00EA6FB3" w:rsidP="00325C25">
            <w:pPr>
              <w:tabs>
                <w:tab w:val="left" w:pos="9355"/>
              </w:tabs>
              <w:ind w:right="-81"/>
              <w:jc w:val="both"/>
              <w:rPr>
                <w:b/>
              </w:rPr>
            </w:pPr>
            <w:r w:rsidRPr="00325C25">
              <w:rPr>
                <w:b/>
              </w:rPr>
              <w:t xml:space="preserve"> </w:t>
            </w:r>
            <w:r w:rsidR="00325C25">
              <w:rPr>
                <w:b/>
              </w:rPr>
              <w:t>19,078</w:t>
            </w:r>
            <w:r w:rsidRPr="00325C25">
              <w:rPr>
                <w:b/>
              </w:rPr>
              <w:t>тис.грн.</w:t>
            </w:r>
          </w:p>
        </w:tc>
      </w:tr>
      <w:tr w:rsidR="00EA6FB3" w:rsidTr="00AD4140">
        <w:tc>
          <w:tcPr>
            <w:tcW w:w="345" w:type="dxa"/>
          </w:tcPr>
          <w:p w:rsidR="00EA6FB3" w:rsidRDefault="00EA6FB3" w:rsidP="00AD4140">
            <w:pPr>
              <w:tabs>
                <w:tab w:val="left" w:pos="9355"/>
              </w:tabs>
              <w:ind w:right="-81"/>
              <w:jc w:val="both"/>
            </w:pPr>
          </w:p>
        </w:tc>
        <w:tc>
          <w:tcPr>
            <w:tcW w:w="5766" w:type="dxa"/>
            <w:hideMark/>
          </w:tcPr>
          <w:p w:rsidR="00EA6FB3" w:rsidRPr="00325C25" w:rsidRDefault="00EA6FB3" w:rsidP="00AD4140">
            <w:pPr>
              <w:tabs>
                <w:tab w:val="left" w:pos="9355"/>
              </w:tabs>
              <w:ind w:right="-81"/>
              <w:jc w:val="both"/>
            </w:pPr>
            <w:r w:rsidRPr="00325C25">
              <w:t>Інші витрати -</w:t>
            </w:r>
          </w:p>
        </w:tc>
        <w:tc>
          <w:tcPr>
            <w:tcW w:w="3305" w:type="dxa"/>
            <w:hideMark/>
          </w:tcPr>
          <w:p w:rsidR="00EA6FB3" w:rsidRPr="00325C25" w:rsidRDefault="00EA6FB3" w:rsidP="00325C25">
            <w:pPr>
              <w:tabs>
                <w:tab w:val="left" w:pos="9355"/>
              </w:tabs>
              <w:ind w:right="-81"/>
              <w:jc w:val="both"/>
              <w:rPr>
                <w:b/>
              </w:rPr>
            </w:pPr>
            <w:r w:rsidRPr="00325C25">
              <w:rPr>
                <w:b/>
              </w:rPr>
              <w:t xml:space="preserve"> </w:t>
            </w:r>
            <w:r w:rsidR="00325C25">
              <w:rPr>
                <w:b/>
              </w:rPr>
              <w:t>3378,256</w:t>
            </w:r>
            <w:r w:rsidRPr="00325C25">
              <w:rPr>
                <w:b/>
              </w:rPr>
              <w:t xml:space="preserve"> тис.грн.</w:t>
            </w:r>
          </w:p>
        </w:tc>
      </w:tr>
      <w:tr w:rsidR="00EA6FB3" w:rsidTr="00AD4140">
        <w:tc>
          <w:tcPr>
            <w:tcW w:w="345" w:type="dxa"/>
            <w:hideMark/>
          </w:tcPr>
          <w:p w:rsidR="00EA6FB3" w:rsidRDefault="00EA6FB3" w:rsidP="00AD4140">
            <w:pPr>
              <w:tabs>
                <w:tab w:val="left" w:pos="9355"/>
              </w:tabs>
              <w:ind w:right="-81"/>
              <w:jc w:val="both"/>
            </w:pPr>
            <w:r>
              <w:t>3.</w:t>
            </w:r>
          </w:p>
        </w:tc>
        <w:tc>
          <w:tcPr>
            <w:tcW w:w="5766" w:type="dxa"/>
            <w:hideMark/>
          </w:tcPr>
          <w:p w:rsidR="00890095" w:rsidRPr="00A6688D" w:rsidRDefault="00EA6FB3" w:rsidP="00890095">
            <w:pPr>
              <w:jc w:val="both"/>
              <w:rPr>
                <w:color w:val="000000"/>
              </w:rPr>
            </w:pPr>
            <w:r w:rsidRPr="00325C25">
              <w:t>Розробник проекту –</w:t>
            </w:r>
            <w:r w:rsidR="00355EA9" w:rsidRPr="00325C25">
              <w:t xml:space="preserve"> </w:t>
            </w:r>
            <w:r w:rsidR="00890095" w:rsidRPr="00A6688D">
              <w:rPr>
                <w:color w:val="000000"/>
              </w:rPr>
              <w:t>ПП «Архітектурна</w:t>
            </w:r>
          </w:p>
          <w:p w:rsidR="00EA6FB3" w:rsidRPr="00325C25" w:rsidRDefault="00890095" w:rsidP="00D81913">
            <w:r w:rsidRPr="00A6688D">
              <w:rPr>
                <w:color w:val="000000"/>
              </w:rPr>
              <w:t>майстерня «АТТІК»»</w:t>
            </w:r>
          </w:p>
        </w:tc>
        <w:tc>
          <w:tcPr>
            <w:tcW w:w="3305" w:type="dxa"/>
          </w:tcPr>
          <w:p w:rsidR="00EA6FB3" w:rsidRPr="00325C25" w:rsidRDefault="00EA6FB3" w:rsidP="00AD4140">
            <w:pPr>
              <w:tabs>
                <w:tab w:val="left" w:pos="9355"/>
              </w:tabs>
              <w:ind w:right="-81"/>
              <w:jc w:val="both"/>
            </w:pPr>
          </w:p>
        </w:tc>
      </w:tr>
      <w:tr w:rsidR="00EA6FB3" w:rsidTr="00AD4140">
        <w:tc>
          <w:tcPr>
            <w:tcW w:w="345" w:type="dxa"/>
            <w:hideMark/>
          </w:tcPr>
          <w:p w:rsidR="00EA6FB3" w:rsidRDefault="00EA6FB3" w:rsidP="00AD4140">
            <w:pPr>
              <w:tabs>
                <w:tab w:val="left" w:pos="9355"/>
              </w:tabs>
              <w:ind w:right="-81"/>
              <w:jc w:val="both"/>
            </w:pPr>
            <w:r>
              <w:t>4.</w:t>
            </w:r>
          </w:p>
        </w:tc>
        <w:tc>
          <w:tcPr>
            <w:tcW w:w="5766" w:type="dxa"/>
            <w:hideMark/>
          </w:tcPr>
          <w:p w:rsidR="00EA6FB3" w:rsidRPr="00325C25" w:rsidRDefault="00EA6FB3" w:rsidP="00AD4140">
            <w:pPr>
              <w:tabs>
                <w:tab w:val="left" w:pos="9355"/>
              </w:tabs>
              <w:ind w:right="-81"/>
            </w:pPr>
            <w:r w:rsidRPr="00325C25">
              <w:t xml:space="preserve">Позитивний експертний звіт: </w:t>
            </w:r>
          </w:p>
          <w:p w:rsidR="00EA6FB3" w:rsidRPr="00325C25" w:rsidRDefault="007C2F28" w:rsidP="007C2F28">
            <w:r w:rsidRPr="00A6688D">
              <w:rPr>
                <w:color w:val="000000"/>
              </w:rPr>
              <w:t xml:space="preserve">ТОВ «СІВЕРЕКСПЕРТ»                                         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3305" w:type="dxa"/>
          </w:tcPr>
          <w:p w:rsidR="007C2F28" w:rsidRPr="00A6688D" w:rsidRDefault="007C2F28" w:rsidP="00D81913">
            <w:pPr>
              <w:rPr>
                <w:color w:val="000000"/>
              </w:rPr>
            </w:pPr>
            <w:r w:rsidRPr="00A6688D">
              <w:rPr>
                <w:color w:val="000000"/>
              </w:rPr>
              <w:t xml:space="preserve">від </w:t>
            </w:r>
            <w:r>
              <w:rPr>
                <w:color w:val="000000"/>
              </w:rPr>
              <w:t>08</w:t>
            </w:r>
            <w:r w:rsidRPr="00A6688D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A6688D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  <w:r w:rsidRPr="00A6688D">
              <w:rPr>
                <w:color w:val="000000"/>
              </w:rPr>
              <w:t xml:space="preserve"> р.</w:t>
            </w:r>
          </w:p>
          <w:p w:rsidR="007C2F28" w:rsidRDefault="007C2F28" w:rsidP="00D81913">
            <w:pPr>
              <w:tabs>
                <w:tab w:val="left" w:pos="6804"/>
              </w:tabs>
              <w:rPr>
                <w:color w:val="000000"/>
              </w:rPr>
            </w:pPr>
            <w:r w:rsidRPr="00A6688D">
              <w:rPr>
                <w:color w:val="000000"/>
              </w:rPr>
              <w:t>№ 02/</w:t>
            </w:r>
            <w:r>
              <w:rPr>
                <w:color w:val="000000"/>
              </w:rPr>
              <w:t>023</w:t>
            </w:r>
            <w:r w:rsidRPr="00A6688D">
              <w:rPr>
                <w:color w:val="000000"/>
              </w:rPr>
              <w:t>/</w:t>
            </w:r>
            <w:r>
              <w:rPr>
                <w:color w:val="000000"/>
              </w:rPr>
              <w:t>18</w:t>
            </w:r>
          </w:p>
          <w:p w:rsidR="007C2F28" w:rsidRDefault="007C2F28" w:rsidP="007C2F28">
            <w:pPr>
              <w:tabs>
                <w:tab w:val="left" w:pos="6804"/>
              </w:tabs>
              <w:ind w:left="720"/>
              <w:rPr>
                <w:color w:val="000000"/>
              </w:rPr>
            </w:pPr>
          </w:p>
          <w:p w:rsidR="007C2F28" w:rsidRDefault="007C2F28" w:rsidP="007C2F28">
            <w:pPr>
              <w:tabs>
                <w:tab w:val="left" w:pos="6804"/>
              </w:tabs>
              <w:ind w:left="720"/>
              <w:rPr>
                <w:color w:val="000000"/>
              </w:rPr>
            </w:pPr>
          </w:p>
          <w:p w:rsidR="007C2F28" w:rsidRDefault="007C2F28" w:rsidP="007C2F28">
            <w:pPr>
              <w:tabs>
                <w:tab w:val="left" w:pos="6804"/>
              </w:tabs>
              <w:ind w:left="720"/>
              <w:rPr>
                <w:color w:val="000000"/>
              </w:rPr>
            </w:pPr>
          </w:p>
          <w:p w:rsidR="007C2F28" w:rsidRPr="00A6688D" w:rsidRDefault="007C2F28" w:rsidP="007C2F28">
            <w:pPr>
              <w:tabs>
                <w:tab w:val="left" w:pos="6804"/>
              </w:tabs>
              <w:ind w:left="720"/>
              <w:rPr>
                <w:color w:val="000000"/>
              </w:rPr>
            </w:pPr>
          </w:p>
          <w:p w:rsidR="00EA6FB3" w:rsidRPr="00325C25" w:rsidRDefault="00EA6FB3" w:rsidP="00AD4140">
            <w:pPr>
              <w:tabs>
                <w:tab w:val="left" w:pos="9355"/>
              </w:tabs>
              <w:ind w:right="-81"/>
              <w:jc w:val="both"/>
            </w:pPr>
          </w:p>
        </w:tc>
      </w:tr>
    </w:tbl>
    <w:p w:rsidR="00833F59" w:rsidRDefault="00045257" w:rsidP="009E29ED">
      <w:pPr>
        <w:jc w:val="both"/>
        <w:rPr>
          <w:b/>
        </w:rPr>
      </w:pPr>
      <w:r>
        <w:rPr>
          <w:b/>
        </w:rPr>
        <w:t>Начальник</w:t>
      </w:r>
      <w:r w:rsidR="00A53771">
        <w:rPr>
          <w:b/>
        </w:rPr>
        <w:t xml:space="preserve"> Управління</w:t>
      </w:r>
      <w:r w:rsidR="00A53771">
        <w:rPr>
          <w:b/>
        </w:rPr>
        <w:tab/>
      </w:r>
      <w:r w:rsidR="00A53771">
        <w:rPr>
          <w:b/>
        </w:rPr>
        <w:tab/>
        <w:t xml:space="preserve"> </w:t>
      </w:r>
      <w:r w:rsidR="00A53771">
        <w:rPr>
          <w:b/>
        </w:rPr>
        <w:tab/>
      </w:r>
      <w:r w:rsidR="00A53771">
        <w:rPr>
          <w:b/>
        </w:rPr>
        <w:tab/>
      </w:r>
      <w:r w:rsidR="00B74FE8">
        <w:rPr>
          <w:b/>
        </w:rPr>
        <w:t xml:space="preserve">   </w:t>
      </w:r>
      <w:r w:rsidR="00F645B5">
        <w:rPr>
          <w:b/>
        </w:rPr>
        <w:t xml:space="preserve">             </w:t>
      </w:r>
      <w:r w:rsidR="00B74FE8">
        <w:rPr>
          <w:b/>
        </w:rPr>
        <w:t xml:space="preserve">     </w:t>
      </w:r>
      <w:r w:rsidR="00A53771">
        <w:rPr>
          <w:b/>
        </w:rPr>
        <w:t xml:space="preserve">  </w:t>
      </w:r>
      <w:r>
        <w:rPr>
          <w:b/>
        </w:rPr>
        <w:t>П.П. Гармаш</w:t>
      </w:r>
    </w:p>
    <w:p w:rsidR="007C2F28" w:rsidRDefault="007C2F28" w:rsidP="00474100">
      <w:pPr>
        <w:shd w:val="clear" w:color="auto" w:fill="FFFFFF"/>
        <w:tabs>
          <w:tab w:val="left" w:pos="701"/>
        </w:tabs>
        <w:spacing w:line="317" w:lineRule="exact"/>
      </w:pPr>
    </w:p>
    <w:p w:rsidR="007C2F28" w:rsidRDefault="007C2F28" w:rsidP="00474100">
      <w:pPr>
        <w:shd w:val="clear" w:color="auto" w:fill="FFFFFF"/>
        <w:tabs>
          <w:tab w:val="left" w:pos="701"/>
        </w:tabs>
        <w:spacing w:line="317" w:lineRule="exact"/>
      </w:pPr>
    </w:p>
    <w:p w:rsidR="00474100" w:rsidRDefault="00474100" w:rsidP="00474100">
      <w:pPr>
        <w:shd w:val="clear" w:color="auto" w:fill="FFFFFF"/>
        <w:tabs>
          <w:tab w:val="left" w:pos="701"/>
        </w:tabs>
        <w:spacing w:line="317" w:lineRule="exact"/>
      </w:pPr>
      <w:r>
        <w:lastRenderedPageBreak/>
        <w:t>Наказ підготував:</w:t>
      </w:r>
    </w:p>
    <w:p w:rsidR="00474100" w:rsidRDefault="00474100" w:rsidP="00474100">
      <w:pPr>
        <w:shd w:val="clear" w:color="auto" w:fill="FFFFFF"/>
        <w:tabs>
          <w:tab w:val="left" w:pos="701"/>
        </w:tabs>
        <w:spacing w:line="317" w:lineRule="exact"/>
      </w:pPr>
    </w:p>
    <w:p w:rsidR="00474100" w:rsidRDefault="00474100" w:rsidP="00474100">
      <w:pPr>
        <w:shd w:val="clear" w:color="auto" w:fill="FFFFFF"/>
        <w:tabs>
          <w:tab w:val="left" w:pos="701"/>
        </w:tabs>
        <w:spacing w:line="317" w:lineRule="exact"/>
      </w:pPr>
      <w:r>
        <w:t xml:space="preserve">Провідний інженер відділу </w:t>
      </w:r>
    </w:p>
    <w:p w:rsidR="00474100" w:rsidRDefault="00474100" w:rsidP="00474100">
      <w:pPr>
        <w:shd w:val="clear" w:color="auto" w:fill="FFFFFF"/>
        <w:tabs>
          <w:tab w:val="left" w:pos="701"/>
        </w:tabs>
        <w:spacing w:line="317" w:lineRule="exact"/>
      </w:pPr>
      <w:r>
        <w:t xml:space="preserve">технагляду за капітальним </w:t>
      </w:r>
    </w:p>
    <w:p w:rsidR="00474100" w:rsidRDefault="00474100" w:rsidP="00474100">
      <w:pPr>
        <w:shd w:val="clear" w:color="auto" w:fill="FFFFFF"/>
        <w:tabs>
          <w:tab w:val="left" w:pos="701"/>
        </w:tabs>
        <w:spacing w:line="317" w:lineRule="exact"/>
      </w:pPr>
      <w:r>
        <w:t>ремонтом та будівництвом</w:t>
      </w:r>
      <w:r>
        <w:tab/>
      </w:r>
      <w:r>
        <w:tab/>
      </w:r>
      <w:r>
        <w:tab/>
      </w:r>
      <w:r>
        <w:tab/>
      </w:r>
      <w:r>
        <w:tab/>
        <w:t xml:space="preserve">    М.Б.Товстоліс</w:t>
      </w:r>
    </w:p>
    <w:p w:rsidR="00474100" w:rsidRDefault="00474100" w:rsidP="00474100">
      <w:pPr>
        <w:shd w:val="clear" w:color="auto" w:fill="FFFFFF"/>
        <w:tabs>
          <w:tab w:val="left" w:pos="701"/>
        </w:tabs>
        <w:spacing w:line="317" w:lineRule="exact"/>
      </w:pPr>
    </w:p>
    <w:p w:rsidR="00474100" w:rsidRDefault="00474100" w:rsidP="00474100">
      <w:pPr>
        <w:shd w:val="clear" w:color="auto" w:fill="FFFFFF"/>
        <w:tabs>
          <w:tab w:val="left" w:pos="701"/>
        </w:tabs>
        <w:spacing w:line="317" w:lineRule="exact"/>
      </w:pPr>
    </w:p>
    <w:p w:rsidR="00474100" w:rsidRDefault="00474100" w:rsidP="00474100">
      <w:pPr>
        <w:shd w:val="clear" w:color="auto" w:fill="FFFFFF"/>
        <w:tabs>
          <w:tab w:val="left" w:pos="701"/>
        </w:tabs>
        <w:spacing w:line="317" w:lineRule="exact"/>
      </w:pPr>
      <w:r>
        <w:t>Погоджено:</w:t>
      </w:r>
    </w:p>
    <w:p w:rsidR="00474100" w:rsidRDefault="00474100" w:rsidP="00474100"/>
    <w:p w:rsidR="00474100" w:rsidRPr="00083E75" w:rsidRDefault="00474100" w:rsidP="00474100">
      <w:r w:rsidRPr="00083E75">
        <w:t>За</w:t>
      </w:r>
      <w:r>
        <w:t>ступник начальника Управління</w:t>
      </w:r>
      <w:r>
        <w:tab/>
      </w:r>
      <w:r>
        <w:tab/>
      </w:r>
      <w:r>
        <w:tab/>
      </w:r>
      <w:r>
        <w:tab/>
        <w:t xml:space="preserve">    А.І.Здор</w:t>
      </w:r>
    </w:p>
    <w:p w:rsidR="00474100" w:rsidRDefault="00474100" w:rsidP="00474100">
      <w:pPr>
        <w:ind w:firstLine="708"/>
        <w:jc w:val="both"/>
      </w:pPr>
    </w:p>
    <w:p w:rsidR="00474100" w:rsidRDefault="00474100" w:rsidP="00474100">
      <w:pPr>
        <w:ind w:firstLine="708"/>
        <w:jc w:val="both"/>
      </w:pPr>
    </w:p>
    <w:p w:rsidR="00474100" w:rsidRDefault="00474100" w:rsidP="00474100">
      <w:pPr>
        <w:jc w:val="both"/>
      </w:pPr>
      <w:r>
        <w:t>Головний спеціаліст – юрисконсульт</w:t>
      </w:r>
    </w:p>
    <w:p w:rsidR="00474100" w:rsidRDefault="00474100" w:rsidP="00474100">
      <w:pPr>
        <w:jc w:val="both"/>
      </w:pPr>
      <w:r>
        <w:t>відділу фінансового забезпечення                                 О.П.Ленько</w:t>
      </w:r>
    </w:p>
    <w:p w:rsidR="00474100" w:rsidRDefault="00474100" w:rsidP="00474100">
      <w:pPr>
        <w:ind w:firstLine="708"/>
        <w:jc w:val="both"/>
      </w:pPr>
    </w:p>
    <w:p w:rsidR="008E1AAD" w:rsidRDefault="008E1AAD" w:rsidP="008E1AAD">
      <w:pPr>
        <w:ind w:firstLine="708"/>
        <w:jc w:val="both"/>
      </w:pPr>
    </w:p>
    <w:p w:rsidR="008E1AAD" w:rsidRDefault="008E1AAD" w:rsidP="008E1AAD">
      <w:pPr>
        <w:ind w:firstLine="708"/>
        <w:jc w:val="both"/>
      </w:pPr>
    </w:p>
    <w:p w:rsidR="001E47B8" w:rsidRDefault="001E47B8" w:rsidP="007B35B4">
      <w:pPr>
        <w:ind w:firstLine="708"/>
        <w:jc w:val="both"/>
      </w:pPr>
    </w:p>
    <w:p w:rsidR="001E47B8" w:rsidRDefault="001E47B8" w:rsidP="007B35B4">
      <w:pPr>
        <w:ind w:firstLine="708"/>
        <w:jc w:val="both"/>
      </w:pPr>
    </w:p>
    <w:p w:rsidR="001E47B8" w:rsidRDefault="001E47B8" w:rsidP="007B35B4">
      <w:pPr>
        <w:ind w:firstLine="708"/>
        <w:jc w:val="both"/>
      </w:pPr>
    </w:p>
    <w:p w:rsidR="001E47B8" w:rsidRDefault="001E47B8" w:rsidP="007B35B4">
      <w:pPr>
        <w:ind w:firstLine="708"/>
        <w:jc w:val="both"/>
      </w:pPr>
    </w:p>
    <w:p w:rsidR="001E47B8" w:rsidRDefault="001E47B8" w:rsidP="007B35B4">
      <w:pPr>
        <w:ind w:firstLine="708"/>
        <w:jc w:val="both"/>
      </w:pPr>
    </w:p>
    <w:sectPr w:rsidR="001E47B8" w:rsidSect="004779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8B9" w:rsidRDefault="000E78B9" w:rsidP="00045F74">
      <w:r>
        <w:separator/>
      </w:r>
    </w:p>
  </w:endnote>
  <w:endnote w:type="continuationSeparator" w:id="1">
    <w:p w:rsidR="000E78B9" w:rsidRDefault="000E78B9" w:rsidP="0004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74" w:rsidRDefault="00045F7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74" w:rsidRDefault="00045F7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74" w:rsidRDefault="00045F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8B9" w:rsidRDefault="000E78B9" w:rsidP="00045F74">
      <w:r>
        <w:separator/>
      </w:r>
    </w:p>
  </w:footnote>
  <w:footnote w:type="continuationSeparator" w:id="1">
    <w:p w:rsidR="000E78B9" w:rsidRDefault="000E78B9" w:rsidP="00045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74" w:rsidRDefault="00045F7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74" w:rsidRDefault="00045F7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74" w:rsidRDefault="00045F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18"/>
    <w:multiLevelType w:val="hybridMultilevel"/>
    <w:tmpl w:val="6BDC556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212D01F8"/>
    <w:multiLevelType w:val="hybridMultilevel"/>
    <w:tmpl w:val="FB7E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56EF6"/>
    <w:multiLevelType w:val="multilevel"/>
    <w:tmpl w:val="4AC4C69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24FE67B2"/>
    <w:multiLevelType w:val="hybridMultilevel"/>
    <w:tmpl w:val="BB6A70F4"/>
    <w:lvl w:ilvl="0" w:tplc="3EEE7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A3AA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6324BA"/>
    <w:multiLevelType w:val="hybridMultilevel"/>
    <w:tmpl w:val="C89C8C48"/>
    <w:lvl w:ilvl="0" w:tplc="27F2B8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04B6DA5"/>
    <w:multiLevelType w:val="hybridMultilevel"/>
    <w:tmpl w:val="1E5E81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E431B5"/>
    <w:multiLevelType w:val="hybridMultilevel"/>
    <w:tmpl w:val="8592D932"/>
    <w:lvl w:ilvl="0" w:tplc="037E7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ADB1E">
      <w:numFmt w:val="none"/>
      <w:lvlText w:val=""/>
      <w:lvlJc w:val="left"/>
      <w:pPr>
        <w:tabs>
          <w:tab w:val="num" w:pos="360"/>
        </w:tabs>
      </w:pPr>
    </w:lvl>
    <w:lvl w:ilvl="2" w:tplc="B25E42A2">
      <w:numFmt w:val="none"/>
      <w:lvlText w:val=""/>
      <w:lvlJc w:val="left"/>
      <w:pPr>
        <w:tabs>
          <w:tab w:val="num" w:pos="360"/>
        </w:tabs>
      </w:pPr>
    </w:lvl>
    <w:lvl w:ilvl="3" w:tplc="B12EA118">
      <w:numFmt w:val="none"/>
      <w:lvlText w:val=""/>
      <w:lvlJc w:val="left"/>
      <w:pPr>
        <w:tabs>
          <w:tab w:val="num" w:pos="360"/>
        </w:tabs>
      </w:pPr>
    </w:lvl>
    <w:lvl w:ilvl="4" w:tplc="C70807E4">
      <w:numFmt w:val="none"/>
      <w:lvlText w:val=""/>
      <w:lvlJc w:val="left"/>
      <w:pPr>
        <w:tabs>
          <w:tab w:val="num" w:pos="360"/>
        </w:tabs>
      </w:pPr>
    </w:lvl>
    <w:lvl w:ilvl="5" w:tplc="332CA1AE">
      <w:numFmt w:val="none"/>
      <w:lvlText w:val=""/>
      <w:lvlJc w:val="left"/>
      <w:pPr>
        <w:tabs>
          <w:tab w:val="num" w:pos="360"/>
        </w:tabs>
      </w:pPr>
    </w:lvl>
    <w:lvl w:ilvl="6" w:tplc="1F928F98">
      <w:numFmt w:val="none"/>
      <w:lvlText w:val=""/>
      <w:lvlJc w:val="left"/>
      <w:pPr>
        <w:tabs>
          <w:tab w:val="num" w:pos="360"/>
        </w:tabs>
      </w:pPr>
    </w:lvl>
    <w:lvl w:ilvl="7" w:tplc="53320B7E">
      <w:numFmt w:val="none"/>
      <w:lvlText w:val=""/>
      <w:lvlJc w:val="left"/>
      <w:pPr>
        <w:tabs>
          <w:tab w:val="num" w:pos="360"/>
        </w:tabs>
      </w:pPr>
    </w:lvl>
    <w:lvl w:ilvl="8" w:tplc="39E0A35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4582ABE"/>
    <w:multiLevelType w:val="hybridMultilevel"/>
    <w:tmpl w:val="0900C0B2"/>
    <w:lvl w:ilvl="0" w:tplc="88F4601E">
      <w:start w:val="1"/>
      <w:numFmt w:val="bullet"/>
      <w:lvlText w:val=""/>
      <w:lvlJc w:val="left"/>
      <w:pPr>
        <w:tabs>
          <w:tab w:val="num" w:pos="708"/>
        </w:tabs>
        <w:ind w:left="-12" w:firstLine="7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4650A80"/>
    <w:multiLevelType w:val="multilevel"/>
    <w:tmpl w:val="C89C8C4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61B6F"/>
    <w:rsid w:val="0000383A"/>
    <w:rsid w:val="00003F50"/>
    <w:rsid w:val="0001787A"/>
    <w:rsid w:val="00017ED9"/>
    <w:rsid w:val="00023E30"/>
    <w:rsid w:val="0003277B"/>
    <w:rsid w:val="00034BD0"/>
    <w:rsid w:val="00035E12"/>
    <w:rsid w:val="000436F3"/>
    <w:rsid w:val="00045257"/>
    <w:rsid w:val="00045F74"/>
    <w:rsid w:val="00060EA7"/>
    <w:rsid w:val="00070D28"/>
    <w:rsid w:val="00073D75"/>
    <w:rsid w:val="00075D57"/>
    <w:rsid w:val="00083A75"/>
    <w:rsid w:val="00083F48"/>
    <w:rsid w:val="00091D42"/>
    <w:rsid w:val="00094BC5"/>
    <w:rsid w:val="000B0DFC"/>
    <w:rsid w:val="000B7D53"/>
    <w:rsid w:val="000C0319"/>
    <w:rsid w:val="000C1889"/>
    <w:rsid w:val="000C77EC"/>
    <w:rsid w:val="000D5DE5"/>
    <w:rsid w:val="000D6870"/>
    <w:rsid w:val="000E1F1E"/>
    <w:rsid w:val="000E43EA"/>
    <w:rsid w:val="000E60DF"/>
    <w:rsid w:val="000E737D"/>
    <w:rsid w:val="000E78B9"/>
    <w:rsid w:val="00106F4C"/>
    <w:rsid w:val="00114541"/>
    <w:rsid w:val="00114778"/>
    <w:rsid w:val="0013489C"/>
    <w:rsid w:val="001375B1"/>
    <w:rsid w:val="00140563"/>
    <w:rsid w:val="00146D03"/>
    <w:rsid w:val="00153465"/>
    <w:rsid w:val="00154A6B"/>
    <w:rsid w:val="001671B8"/>
    <w:rsid w:val="00172A19"/>
    <w:rsid w:val="00184C08"/>
    <w:rsid w:val="001907EF"/>
    <w:rsid w:val="001909CD"/>
    <w:rsid w:val="00194626"/>
    <w:rsid w:val="001959FF"/>
    <w:rsid w:val="0019674B"/>
    <w:rsid w:val="001A1A9F"/>
    <w:rsid w:val="001B6DB4"/>
    <w:rsid w:val="001B7182"/>
    <w:rsid w:val="001C49E2"/>
    <w:rsid w:val="001D1182"/>
    <w:rsid w:val="001E0B7A"/>
    <w:rsid w:val="001E47B8"/>
    <w:rsid w:val="001E4C03"/>
    <w:rsid w:val="001E7CCE"/>
    <w:rsid w:val="00202BCA"/>
    <w:rsid w:val="0020667F"/>
    <w:rsid w:val="00211E8A"/>
    <w:rsid w:val="0022715C"/>
    <w:rsid w:val="00230AD4"/>
    <w:rsid w:val="002337FA"/>
    <w:rsid w:val="0025071D"/>
    <w:rsid w:val="00265FC8"/>
    <w:rsid w:val="00270AB7"/>
    <w:rsid w:val="00272FFA"/>
    <w:rsid w:val="00273760"/>
    <w:rsid w:val="002743CC"/>
    <w:rsid w:val="00275CF0"/>
    <w:rsid w:val="00277AF1"/>
    <w:rsid w:val="00284F83"/>
    <w:rsid w:val="00287386"/>
    <w:rsid w:val="00294DA3"/>
    <w:rsid w:val="002B2195"/>
    <w:rsid w:val="002B30CB"/>
    <w:rsid w:val="002E1B5A"/>
    <w:rsid w:val="002E2612"/>
    <w:rsid w:val="002F2DBD"/>
    <w:rsid w:val="002F5F47"/>
    <w:rsid w:val="0031073A"/>
    <w:rsid w:val="00312DD9"/>
    <w:rsid w:val="00323FC2"/>
    <w:rsid w:val="00325C25"/>
    <w:rsid w:val="003263D2"/>
    <w:rsid w:val="003330E1"/>
    <w:rsid w:val="00336B76"/>
    <w:rsid w:val="00337E0C"/>
    <w:rsid w:val="0034714C"/>
    <w:rsid w:val="003528BA"/>
    <w:rsid w:val="00355EA9"/>
    <w:rsid w:val="003613BF"/>
    <w:rsid w:val="0036555D"/>
    <w:rsid w:val="003762D2"/>
    <w:rsid w:val="00376C80"/>
    <w:rsid w:val="00377922"/>
    <w:rsid w:val="003835A7"/>
    <w:rsid w:val="00387903"/>
    <w:rsid w:val="003955FC"/>
    <w:rsid w:val="00395F2A"/>
    <w:rsid w:val="003A7767"/>
    <w:rsid w:val="003C2DD5"/>
    <w:rsid w:val="003C5FD9"/>
    <w:rsid w:val="003C6DF5"/>
    <w:rsid w:val="003D31EA"/>
    <w:rsid w:val="003D75FE"/>
    <w:rsid w:val="003E123A"/>
    <w:rsid w:val="003E3C3D"/>
    <w:rsid w:val="003E4735"/>
    <w:rsid w:val="003F23C7"/>
    <w:rsid w:val="003F34FC"/>
    <w:rsid w:val="003F43D3"/>
    <w:rsid w:val="00403B9A"/>
    <w:rsid w:val="00404DA9"/>
    <w:rsid w:val="00412B62"/>
    <w:rsid w:val="0041750B"/>
    <w:rsid w:val="0042173E"/>
    <w:rsid w:val="00426B8F"/>
    <w:rsid w:val="00427D5D"/>
    <w:rsid w:val="004311E5"/>
    <w:rsid w:val="004422CE"/>
    <w:rsid w:val="004515ED"/>
    <w:rsid w:val="004615E6"/>
    <w:rsid w:val="00463147"/>
    <w:rsid w:val="004721C1"/>
    <w:rsid w:val="00473451"/>
    <w:rsid w:val="00474100"/>
    <w:rsid w:val="004750B4"/>
    <w:rsid w:val="004779B9"/>
    <w:rsid w:val="00481C34"/>
    <w:rsid w:val="00497DF0"/>
    <w:rsid w:val="004A3E58"/>
    <w:rsid w:val="004A6D7E"/>
    <w:rsid w:val="004A7177"/>
    <w:rsid w:val="004B6B9D"/>
    <w:rsid w:val="004C1567"/>
    <w:rsid w:val="004C2257"/>
    <w:rsid w:val="004D566A"/>
    <w:rsid w:val="004D5EF7"/>
    <w:rsid w:val="00504041"/>
    <w:rsid w:val="00511F15"/>
    <w:rsid w:val="00514AED"/>
    <w:rsid w:val="00526C00"/>
    <w:rsid w:val="00531D59"/>
    <w:rsid w:val="00535FD7"/>
    <w:rsid w:val="00536FD2"/>
    <w:rsid w:val="005426AA"/>
    <w:rsid w:val="00543AA8"/>
    <w:rsid w:val="005452BD"/>
    <w:rsid w:val="00563F29"/>
    <w:rsid w:val="005825B4"/>
    <w:rsid w:val="005A56EE"/>
    <w:rsid w:val="005B5B7A"/>
    <w:rsid w:val="005B6B46"/>
    <w:rsid w:val="005C221D"/>
    <w:rsid w:val="005D7501"/>
    <w:rsid w:val="005F1EBA"/>
    <w:rsid w:val="0060171A"/>
    <w:rsid w:val="0060487B"/>
    <w:rsid w:val="00623B8A"/>
    <w:rsid w:val="00630763"/>
    <w:rsid w:val="0063443D"/>
    <w:rsid w:val="0064209A"/>
    <w:rsid w:val="006445CD"/>
    <w:rsid w:val="00650E78"/>
    <w:rsid w:val="00652189"/>
    <w:rsid w:val="00653B46"/>
    <w:rsid w:val="006666E0"/>
    <w:rsid w:val="006841BF"/>
    <w:rsid w:val="00694708"/>
    <w:rsid w:val="0069700D"/>
    <w:rsid w:val="006A4C49"/>
    <w:rsid w:val="006A72D8"/>
    <w:rsid w:val="006B0C95"/>
    <w:rsid w:val="006C1120"/>
    <w:rsid w:val="006C7C6B"/>
    <w:rsid w:val="006D0102"/>
    <w:rsid w:val="006D168B"/>
    <w:rsid w:val="006D343E"/>
    <w:rsid w:val="006E3A63"/>
    <w:rsid w:val="006E735F"/>
    <w:rsid w:val="006F1493"/>
    <w:rsid w:val="006F7252"/>
    <w:rsid w:val="00723FE3"/>
    <w:rsid w:val="007308D6"/>
    <w:rsid w:val="0073091E"/>
    <w:rsid w:val="00735583"/>
    <w:rsid w:val="00745DEA"/>
    <w:rsid w:val="0075059B"/>
    <w:rsid w:val="00752330"/>
    <w:rsid w:val="00754AF4"/>
    <w:rsid w:val="00770312"/>
    <w:rsid w:val="00783A83"/>
    <w:rsid w:val="0079047E"/>
    <w:rsid w:val="00791C69"/>
    <w:rsid w:val="007924B2"/>
    <w:rsid w:val="007935EE"/>
    <w:rsid w:val="007B35B4"/>
    <w:rsid w:val="007B765E"/>
    <w:rsid w:val="007C2F28"/>
    <w:rsid w:val="007C5278"/>
    <w:rsid w:val="007D019E"/>
    <w:rsid w:val="007D3B21"/>
    <w:rsid w:val="007D6804"/>
    <w:rsid w:val="007E61A9"/>
    <w:rsid w:val="007F0C91"/>
    <w:rsid w:val="008039E4"/>
    <w:rsid w:val="008214AA"/>
    <w:rsid w:val="008334EE"/>
    <w:rsid w:val="00833BAA"/>
    <w:rsid w:val="00833F59"/>
    <w:rsid w:val="00837544"/>
    <w:rsid w:val="008428B5"/>
    <w:rsid w:val="00842D7B"/>
    <w:rsid w:val="00845050"/>
    <w:rsid w:val="00846169"/>
    <w:rsid w:val="00851D50"/>
    <w:rsid w:val="0085632F"/>
    <w:rsid w:val="00860654"/>
    <w:rsid w:val="00871C0D"/>
    <w:rsid w:val="0087315B"/>
    <w:rsid w:val="00876141"/>
    <w:rsid w:val="008765CA"/>
    <w:rsid w:val="008854E9"/>
    <w:rsid w:val="00886EC9"/>
    <w:rsid w:val="00887B21"/>
    <w:rsid w:val="00890095"/>
    <w:rsid w:val="0089730B"/>
    <w:rsid w:val="008B5B29"/>
    <w:rsid w:val="008C1954"/>
    <w:rsid w:val="008D0B02"/>
    <w:rsid w:val="008D6267"/>
    <w:rsid w:val="008E1AAD"/>
    <w:rsid w:val="008F3CE3"/>
    <w:rsid w:val="00906376"/>
    <w:rsid w:val="00906BFF"/>
    <w:rsid w:val="009114D8"/>
    <w:rsid w:val="00914D47"/>
    <w:rsid w:val="00917250"/>
    <w:rsid w:val="0094138A"/>
    <w:rsid w:val="009459C9"/>
    <w:rsid w:val="00945CD0"/>
    <w:rsid w:val="0094762A"/>
    <w:rsid w:val="009616F8"/>
    <w:rsid w:val="00961B6F"/>
    <w:rsid w:val="0096293D"/>
    <w:rsid w:val="00962C48"/>
    <w:rsid w:val="009733E2"/>
    <w:rsid w:val="0097487A"/>
    <w:rsid w:val="00975230"/>
    <w:rsid w:val="00986F36"/>
    <w:rsid w:val="00991DB8"/>
    <w:rsid w:val="00992787"/>
    <w:rsid w:val="009B0AD9"/>
    <w:rsid w:val="009D15CC"/>
    <w:rsid w:val="009D2908"/>
    <w:rsid w:val="009D51BD"/>
    <w:rsid w:val="009D5B85"/>
    <w:rsid w:val="009D6069"/>
    <w:rsid w:val="009D74E6"/>
    <w:rsid w:val="009E2440"/>
    <w:rsid w:val="009E29ED"/>
    <w:rsid w:val="009E2B6A"/>
    <w:rsid w:val="009E4311"/>
    <w:rsid w:val="009F114A"/>
    <w:rsid w:val="00A02AAF"/>
    <w:rsid w:val="00A0327F"/>
    <w:rsid w:val="00A0466C"/>
    <w:rsid w:val="00A11AC1"/>
    <w:rsid w:val="00A130B0"/>
    <w:rsid w:val="00A22548"/>
    <w:rsid w:val="00A40492"/>
    <w:rsid w:val="00A53771"/>
    <w:rsid w:val="00A565E0"/>
    <w:rsid w:val="00A659E8"/>
    <w:rsid w:val="00A66358"/>
    <w:rsid w:val="00A67883"/>
    <w:rsid w:val="00A67C4C"/>
    <w:rsid w:val="00A701E7"/>
    <w:rsid w:val="00A84642"/>
    <w:rsid w:val="00A868F4"/>
    <w:rsid w:val="00A86FAE"/>
    <w:rsid w:val="00A978AF"/>
    <w:rsid w:val="00A97F2B"/>
    <w:rsid w:val="00AA01AC"/>
    <w:rsid w:val="00AA25CB"/>
    <w:rsid w:val="00AA4448"/>
    <w:rsid w:val="00AA5B9E"/>
    <w:rsid w:val="00AA7282"/>
    <w:rsid w:val="00AB4052"/>
    <w:rsid w:val="00AB4DA4"/>
    <w:rsid w:val="00AC019B"/>
    <w:rsid w:val="00AC1017"/>
    <w:rsid w:val="00AD4140"/>
    <w:rsid w:val="00AE1010"/>
    <w:rsid w:val="00AE1900"/>
    <w:rsid w:val="00AF517C"/>
    <w:rsid w:val="00B00746"/>
    <w:rsid w:val="00B0264E"/>
    <w:rsid w:val="00B07D79"/>
    <w:rsid w:val="00B11052"/>
    <w:rsid w:val="00B11A80"/>
    <w:rsid w:val="00B15EF3"/>
    <w:rsid w:val="00B17AD2"/>
    <w:rsid w:val="00B17D74"/>
    <w:rsid w:val="00B20874"/>
    <w:rsid w:val="00B254DF"/>
    <w:rsid w:val="00B32BC3"/>
    <w:rsid w:val="00B36113"/>
    <w:rsid w:val="00B42B59"/>
    <w:rsid w:val="00B43EFF"/>
    <w:rsid w:val="00B503C9"/>
    <w:rsid w:val="00B60471"/>
    <w:rsid w:val="00B66C1C"/>
    <w:rsid w:val="00B67120"/>
    <w:rsid w:val="00B701A9"/>
    <w:rsid w:val="00B71B4D"/>
    <w:rsid w:val="00B72B0C"/>
    <w:rsid w:val="00B74FE8"/>
    <w:rsid w:val="00B8650C"/>
    <w:rsid w:val="00B911F8"/>
    <w:rsid w:val="00BA16D6"/>
    <w:rsid w:val="00BA39B7"/>
    <w:rsid w:val="00BB5FE4"/>
    <w:rsid w:val="00BC1492"/>
    <w:rsid w:val="00BC2DDE"/>
    <w:rsid w:val="00BE608B"/>
    <w:rsid w:val="00BF030C"/>
    <w:rsid w:val="00BF2C85"/>
    <w:rsid w:val="00BF3C95"/>
    <w:rsid w:val="00BF6AAE"/>
    <w:rsid w:val="00C05E0D"/>
    <w:rsid w:val="00C1065D"/>
    <w:rsid w:val="00C10E3F"/>
    <w:rsid w:val="00C121D4"/>
    <w:rsid w:val="00C17E26"/>
    <w:rsid w:val="00C2067D"/>
    <w:rsid w:val="00C20F4C"/>
    <w:rsid w:val="00C365E3"/>
    <w:rsid w:val="00C373AE"/>
    <w:rsid w:val="00C37C33"/>
    <w:rsid w:val="00C47769"/>
    <w:rsid w:val="00C50105"/>
    <w:rsid w:val="00C545BA"/>
    <w:rsid w:val="00C6055B"/>
    <w:rsid w:val="00C614C7"/>
    <w:rsid w:val="00C6199F"/>
    <w:rsid w:val="00C658FB"/>
    <w:rsid w:val="00C71C95"/>
    <w:rsid w:val="00C770B9"/>
    <w:rsid w:val="00C85650"/>
    <w:rsid w:val="00C90FE5"/>
    <w:rsid w:val="00C952D3"/>
    <w:rsid w:val="00CA2882"/>
    <w:rsid w:val="00CA4863"/>
    <w:rsid w:val="00CC2210"/>
    <w:rsid w:val="00CD3A87"/>
    <w:rsid w:val="00CF3B8B"/>
    <w:rsid w:val="00D07979"/>
    <w:rsid w:val="00D11D7D"/>
    <w:rsid w:val="00D1575D"/>
    <w:rsid w:val="00D2112F"/>
    <w:rsid w:val="00D21847"/>
    <w:rsid w:val="00D21E7D"/>
    <w:rsid w:val="00D227E3"/>
    <w:rsid w:val="00D23D66"/>
    <w:rsid w:val="00D24E77"/>
    <w:rsid w:val="00D25509"/>
    <w:rsid w:val="00D40515"/>
    <w:rsid w:val="00D433B4"/>
    <w:rsid w:val="00D436FE"/>
    <w:rsid w:val="00D446D6"/>
    <w:rsid w:val="00D44DDE"/>
    <w:rsid w:val="00D47828"/>
    <w:rsid w:val="00D60075"/>
    <w:rsid w:val="00D60E38"/>
    <w:rsid w:val="00D6103F"/>
    <w:rsid w:val="00D77A3A"/>
    <w:rsid w:val="00D81913"/>
    <w:rsid w:val="00D91BA7"/>
    <w:rsid w:val="00D934AA"/>
    <w:rsid w:val="00DA6285"/>
    <w:rsid w:val="00DB08EB"/>
    <w:rsid w:val="00DB72F9"/>
    <w:rsid w:val="00DC03F7"/>
    <w:rsid w:val="00DD5171"/>
    <w:rsid w:val="00DE0154"/>
    <w:rsid w:val="00DF0A22"/>
    <w:rsid w:val="00E12AA1"/>
    <w:rsid w:val="00E13C75"/>
    <w:rsid w:val="00E14B2F"/>
    <w:rsid w:val="00E161CC"/>
    <w:rsid w:val="00E21665"/>
    <w:rsid w:val="00E24680"/>
    <w:rsid w:val="00E26005"/>
    <w:rsid w:val="00E27BD6"/>
    <w:rsid w:val="00E321B8"/>
    <w:rsid w:val="00E461AF"/>
    <w:rsid w:val="00E50679"/>
    <w:rsid w:val="00E54432"/>
    <w:rsid w:val="00E65D60"/>
    <w:rsid w:val="00E67F12"/>
    <w:rsid w:val="00E73648"/>
    <w:rsid w:val="00E74BDB"/>
    <w:rsid w:val="00E819F7"/>
    <w:rsid w:val="00E81F17"/>
    <w:rsid w:val="00E84A6C"/>
    <w:rsid w:val="00E9673B"/>
    <w:rsid w:val="00E9699B"/>
    <w:rsid w:val="00EA0F4C"/>
    <w:rsid w:val="00EA175C"/>
    <w:rsid w:val="00EA5851"/>
    <w:rsid w:val="00EA6FB3"/>
    <w:rsid w:val="00EB519C"/>
    <w:rsid w:val="00EB7B59"/>
    <w:rsid w:val="00ED5058"/>
    <w:rsid w:val="00ED6753"/>
    <w:rsid w:val="00EF02AC"/>
    <w:rsid w:val="00EF2207"/>
    <w:rsid w:val="00EF44E0"/>
    <w:rsid w:val="00F227D2"/>
    <w:rsid w:val="00F239EC"/>
    <w:rsid w:val="00F23EA4"/>
    <w:rsid w:val="00F2696F"/>
    <w:rsid w:val="00F275C1"/>
    <w:rsid w:val="00F27600"/>
    <w:rsid w:val="00F42E51"/>
    <w:rsid w:val="00F4408B"/>
    <w:rsid w:val="00F46185"/>
    <w:rsid w:val="00F54234"/>
    <w:rsid w:val="00F55A88"/>
    <w:rsid w:val="00F645B5"/>
    <w:rsid w:val="00F72396"/>
    <w:rsid w:val="00F7396E"/>
    <w:rsid w:val="00F81A15"/>
    <w:rsid w:val="00FB05A6"/>
    <w:rsid w:val="00FB437A"/>
    <w:rsid w:val="00FD3E4F"/>
    <w:rsid w:val="00FD3E8C"/>
    <w:rsid w:val="00FE3926"/>
    <w:rsid w:val="00FE5E1E"/>
    <w:rsid w:val="00FE7131"/>
    <w:rsid w:val="00FF37BD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C4C"/>
    <w:rPr>
      <w:sz w:val="28"/>
      <w:szCs w:val="28"/>
      <w:lang w:val="uk-UA"/>
    </w:rPr>
  </w:style>
  <w:style w:type="paragraph" w:styleId="1">
    <w:name w:val="heading 1"/>
    <w:basedOn w:val="a"/>
    <w:next w:val="a"/>
    <w:qFormat/>
    <w:rsid w:val="00C373A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szCs w:val="20"/>
      <w:lang w:val="ru-RU"/>
    </w:rPr>
  </w:style>
  <w:style w:type="paragraph" w:styleId="2">
    <w:name w:val="heading 2"/>
    <w:basedOn w:val="a"/>
    <w:next w:val="a"/>
    <w:qFormat/>
    <w:rsid w:val="00C373A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20F4C"/>
    <w:pPr>
      <w:ind w:left="708"/>
      <w:jc w:val="both"/>
    </w:pPr>
    <w:rPr>
      <w:sz w:val="24"/>
      <w:szCs w:val="24"/>
    </w:rPr>
  </w:style>
  <w:style w:type="paragraph" w:styleId="a5">
    <w:name w:val="Body Text"/>
    <w:basedOn w:val="a"/>
    <w:rsid w:val="000D6870"/>
    <w:pPr>
      <w:spacing w:after="120"/>
    </w:pPr>
  </w:style>
  <w:style w:type="paragraph" w:styleId="a6">
    <w:name w:val="Title"/>
    <w:basedOn w:val="a"/>
    <w:qFormat/>
    <w:rsid w:val="000D6870"/>
    <w:pPr>
      <w:jc w:val="center"/>
    </w:pPr>
    <w:rPr>
      <w:szCs w:val="24"/>
    </w:rPr>
  </w:style>
  <w:style w:type="paragraph" w:customStyle="1" w:styleId="a7">
    <w:name w:val="Знак Знак Знак Знак"/>
    <w:basedOn w:val="a"/>
    <w:rsid w:val="00630763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rsid w:val="00EF02AC"/>
    <w:rPr>
      <w:color w:val="0000FF"/>
      <w:u w:val="single"/>
    </w:rPr>
  </w:style>
  <w:style w:type="paragraph" w:styleId="a9">
    <w:name w:val="header"/>
    <w:basedOn w:val="a"/>
    <w:link w:val="aa"/>
    <w:rsid w:val="00045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5F74"/>
    <w:rPr>
      <w:sz w:val="28"/>
      <w:szCs w:val="28"/>
      <w:lang w:val="uk-UA"/>
    </w:rPr>
  </w:style>
  <w:style w:type="paragraph" w:styleId="ab">
    <w:name w:val="footer"/>
    <w:basedOn w:val="a"/>
    <w:link w:val="ac"/>
    <w:rsid w:val="00045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5F74"/>
    <w:rPr>
      <w:sz w:val="28"/>
      <w:szCs w:val="28"/>
      <w:lang w:val="uk-UA"/>
    </w:rPr>
  </w:style>
  <w:style w:type="character" w:customStyle="1" w:styleId="7">
    <w:name w:val="Основной текст (7)_"/>
    <w:basedOn w:val="a0"/>
    <w:link w:val="71"/>
    <w:uiPriority w:val="99"/>
    <w:rsid w:val="00C545BA"/>
    <w:rPr>
      <w:b/>
      <w:bCs/>
      <w:sz w:val="23"/>
      <w:szCs w:val="23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C545BA"/>
  </w:style>
  <w:style w:type="paragraph" w:customStyle="1" w:styleId="71">
    <w:name w:val="Основной текст (7)1"/>
    <w:basedOn w:val="a"/>
    <w:link w:val="7"/>
    <w:uiPriority w:val="99"/>
    <w:rsid w:val="00C545BA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val="ru-RU"/>
    </w:rPr>
  </w:style>
  <w:style w:type="paragraph" w:styleId="ad">
    <w:name w:val="Balloon Text"/>
    <w:basedOn w:val="a"/>
    <w:link w:val="ae"/>
    <w:rsid w:val="005B6B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B6B46"/>
    <w:rPr>
      <w:rFonts w:ascii="Tahoma" w:hAnsi="Tahoma" w:cs="Tahoma"/>
      <w:sz w:val="16"/>
      <w:szCs w:val="16"/>
      <w:lang w:val="uk-UA"/>
    </w:rPr>
  </w:style>
  <w:style w:type="paragraph" w:styleId="af">
    <w:name w:val="List Paragraph"/>
    <w:basedOn w:val="a"/>
    <w:uiPriority w:val="34"/>
    <w:qFormat/>
    <w:rsid w:val="00325C25"/>
    <w:pPr>
      <w:ind w:left="720" w:hanging="357"/>
      <w:contextualSpacing/>
      <w:jc w:val="both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775F-04E9-483C-A047-EAAA492C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1</vt:lpstr>
    </vt:vector>
  </TitlesOfParts>
  <Company>UOZ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Lena</dc:creator>
  <cp:lastModifiedBy>Maya</cp:lastModifiedBy>
  <cp:revision>15</cp:revision>
  <cp:lastPrinted>2017-09-01T09:28:00Z</cp:lastPrinted>
  <dcterms:created xsi:type="dcterms:W3CDTF">2018-05-21T07:38:00Z</dcterms:created>
  <dcterms:modified xsi:type="dcterms:W3CDTF">2018-05-22T05:21:00Z</dcterms:modified>
</cp:coreProperties>
</file>