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F7" w:rsidRDefault="00202BF7" w:rsidP="007238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02BF7">
        <w:rPr>
          <w:rFonts w:ascii="Times New Roman" w:hAnsi="Times New Roman" w:cs="Times New Roman"/>
          <w:sz w:val="24"/>
          <w:szCs w:val="24"/>
          <w:lang w:val="ru-RU"/>
        </w:rPr>
        <w:t>Додаток</w:t>
      </w:r>
      <w:proofErr w:type="spellEnd"/>
      <w:r w:rsidRPr="00202BF7"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</w:p>
    <w:p w:rsidR="00202BF7" w:rsidRDefault="00202BF7" w:rsidP="007238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02BF7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="009408CF">
        <w:rPr>
          <w:rFonts w:ascii="Times New Roma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202BF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02BF7">
        <w:rPr>
          <w:rFonts w:ascii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="00625856" w:rsidRPr="00F14555">
        <w:rPr>
          <w:b/>
          <w:sz w:val="28"/>
          <w:szCs w:val="28"/>
        </w:rPr>
        <w:t xml:space="preserve"> </w:t>
      </w:r>
      <w:proofErr w:type="spellStart"/>
      <w:r w:rsidR="00296A4F">
        <w:rPr>
          <w:rFonts w:ascii="Times New Roman" w:hAnsi="Times New Roman" w:cs="Times New Roman"/>
          <w:sz w:val="24"/>
          <w:szCs w:val="24"/>
          <w:lang w:val="ru-RU"/>
        </w:rPr>
        <w:t>канцелярських</w:t>
      </w:r>
      <w:proofErr w:type="spellEnd"/>
      <w:r w:rsidR="00296A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96A4F">
        <w:rPr>
          <w:rFonts w:ascii="Times New Roman" w:hAnsi="Times New Roman" w:cs="Times New Roman"/>
          <w:sz w:val="24"/>
          <w:szCs w:val="24"/>
          <w:lang w:val="ru-RU"/>
        </w:rPr>
        <w:t>товарі</w:t>
      </w:r>
      <w:bookmarkStart w:id="0" w:name="_GoBack"/>
      <w:bookmarkEnd w:id="0"/>
      <w:r w:rsidR="00296A4F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</w:p>
    <w:p w:rsidR="00202BF7" w:rsidRPr="00202BF7" w:rsidRDefault="00202BF7" w:rsidP="00202BF7">
      <w:pPr>
        <w:spacing w:after="0"/>
        <w:ind w:righ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4905" w:type="pct"/>
        <w:tblCellSpacing w:w="0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9456"/>
      </w:tblGrid>
      <w:tr w:rsidR="00C703D1" w:rsidRPr="0031331C" w:rsidTr="00C703D1">
        <w:trPr>
          <w:tblCellSpacing w:w="0" w:type="dxa"/>
        </w:trPr>
        <w:tc>
          <w:tcPr>
            <w:tcW w:w="5000" w:type="pct"/>
            <w:hideMark/>
          </w:tcPr>
          <w:p w:rsidR="00C703D1" w:rsidRPr="0031331C" w:rsidRDefault="00C703D1" w:rsidP="0031331C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331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2" name="Рисунок 2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3D1" w:rsidRPr="0031331C" w:rsidTr="00C703D1">
        <w:trPr>
          <w:tblCellSpacing w:w="0" w:type="dxa"/>
        </w:trPr>
        <w:tc>
          <w:tcPr>
            <w:tcW w:w="5000" w:type="pct"/>
            <w:hideMark/>
          </w:tcPr>
          <w:p w:rsidR="00C703D1" w:rsidRPr="0031331C" w:rsidRDefault="00C703D1" w:rsidP="0031331C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3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КАБІНЕТ МІНІСТРІВ УКРАЇНИ</w:t>
            </w:r>
            <w:r w:rsidRPr="0031331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31331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13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ПОСТАНОВА</w:t>
            </w:r>
          </w:p>
        </w:tc>
      </w:tr>
      <w:tr w:rsidR="00C703D1" w:rsidRPr="0031331C" w:rsidTr="00C703D1">
        <w:trPr>
          <w:tblCellSpacing w:w="0" w:type="dxa"/>
        </w:trPr>
        <w:tc>
          <w:tcPr>
            <w:tcW w:w="5000" w:type="pct"/>
            <w:hideMark/>
          </w:tcPr>
          <w:p w:rsidR="00C703D1" w:rsidRPr="0031331C" w:rsidRDefault="00C703D1" w:rsidP="0031331C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3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від 17 квітня 2013 р. № 284</w:t>
            </w:r>
            <w:r w:rsidRPr="0031331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31331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13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Київ</w:t>
            </w:r>
          </w:p>
        </w:tc>
      </w:tr>
    </w:tbl>
    <w:p w:rsidR="00FC00C2" w:rsidRPr="00FC00C2" w:rsidRDefault="00FC00C2" w:rsidP="00FC00C2">
      <w:pPr>
        <w:spacing w:before="300" w:after="450" w:line="240" w:lineRule="auto"/>
        <w:ind w:left="450" w:right="450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1" w:name="n3"/>
      <w:bookmarkEnd w:id="1"/>
      <w:r w:rsidRPr="00FC00C2">
        <w:rPr>
          <w:rFonts w:ascii="Times New Roman" w:eastAsia="Times New Roman" w:hAnsi="Times New Roman" w:cs="Times New Roman"/>
          <w:sz w:val="20"/>
          <w:szCs w:val="20"/>
          <w:lang w:eastAsia="uk-UA"/>
        </w:rPr>
        <w:t>{Із змінами, внесеними згідно з Постановою КМ </w:t>
      </w:r>
      <w:r w:rsidRPr="00FC00C2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hyperlink r:id="rId6" w:anchor="n35" w:tgtFrame="_blank" w:history="1">
        <w:r w:rsidRPr="00FC00C2">
          <w:rPr>
            <w:rFonts w:ascii="Times New Roman" w:eastAsia="Times New Roman" w:hAnsi="Times New Roman" w:cs="Times New Roman"/>
            <w:sz w:val="20"/>
            <w:szCs w:val="20"/>
            <w:lang w:eastAsia="uk-UA"/>
          </w:rPr>
          <w:t>№ 485 від 23.09.2014</w:t>
        </w:r>
      </w:hyperlink>
      <w:r w:rsidRPr="00FC00C2">
        <w:rPr>
          <w:rFonts w:ascii="Times New Roman" w:eastAsia="Times New Roman" w:hAnsi="Times New Roman" w:cs="Times New Roman"/>
          <w:sz w:val="20"/>
          <w:szCs w:val="20"/>
          <w:lang w:eastAsia="uk-UA"/>
        </w:rPr>
        <w:t> </w:t>
      </w:r>
      <w:r w:rsidRPr="00FC00C2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hyperlink r:id="rId7" w:anchor="n26" w:tgtFrame="_blank" w:history="1">
        <w:r w:rsidRPr="00FC00C2">
          <w:rPr>
            <w:rFonts w:ascii="Times New Roman" w:eastAsia="Times New Roman" w:hAnsi="Times New Roman" w:cs="Times New Roman"/>
            <w:sz w:val="20"/>
            <w:szCs w:val="20"/>
            <w:lang w:eastAsia="uk-UA"/>
          </w:rPr>
          <w:t>№ 431 від 26.06.2015</w:t>
        </w:r>
      </w:hyperlink>
      <w:r w:rsidRPr="00FC00C2">
        <w:rPr>
          <w:rFonts w:ascii="Times New Roman" w:eastAsia="Times New Roman" w:hAnsi="Times New Roman" w:cs="Times New Roman"/>
          <w:sz w:val="20"/>
          <w:szCs w:val="20"/>
          <w:lang w:eastAsia="uk-UA"/>
        </w:rPr>
        <w:t>}</w:t>
      </w:r>
    </w:p>
    <w:p w:rsidR="00C703D1" w:rsidRPr="0031331C" w:rsidRDefault="00C703D1" w:rsidP="0031331C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1331C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 w:rsidRPr="0031331C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субгрантів</w:t>
      </w:r>
      <w:proofErr w:type="spellEnd"/>
      <w:r w:rsidRPr="0031331C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) Глобального фонду для боротьби із СНІДом, туберкульозом та малярією в Україні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2" w:name="n4"/>
      <w:bookmarkEnd w:id="2"/>
      <w:r w:rsidRPr="00FC00C2">
        <w:rPr>
          <w:color w:val="000000"/>
          <w:sz w:val="20"/>
          <w:szCs w:val="20"/>
        </w:rPr>
        <w:t>Відповідно до</w:t>
      </w:r>
      <w:r w:rsidRPr="00FC00C2">
        <w:rPr>
          <w:rStyle w:val="apple-converted-space"/>
          <w:color w:val="000000"/>
          <w:sz w:val="20"/>
          <w:szCs w:val="20"/>
        </w:rPr>
        <w:t> </w:t>
      </w:r>
      <w:hyperlink r:id="rId8" w:anchor="n8149" w:tgtFrame="_blank" w:history="1">
        <w:r w:rsidRPr="00FC00C2">
          <w:rPr>
            <w:rStyle w:val="a3"/>
            <w:color w:val="000099"/>
            <w:sz w:val="20"/>
            <w:szCs w:val="20"/>
            <w:bdr w:val="none" w:sz="0" w:space="0" w:color="auto" w:frame="1"/>
          </w:rPr>
          <w:t>пункту 26 підрозділу 2 розділу ХХ “Перехідні положення” Податкового кодексу України</w:t>
        </w:r>
      </w:hyperlink>
      <w:r w:rsidRPr="00FC00C2">
        <w:rPr>
          <w:rStyle w:val="apple-converted-space"/>
          <w:color w:val="000000"/>
          <w:sz w:val="20"/>
          <w:szCs w:val="20"/>
        </w:rPr>
        <w:t> </w:t>
      </w:r>
      <w:r w:rsidRPr="00FC00C2">
        <w:rPr>
          <w:color w:val="000000"/>
          <w:sz w:val="20"/>
          <w:szCs w:val="20"/>
        </w:rPr>
        <w:t>Кабінет Міністрів України</w:t>
      </w:r>
      <w:r w:rsidRPr="00FC00C2">
        <w:rPr>
          <w:rStyle w:val="apple-converted-space"/>
          <w:color w:val="000000"/>
          <w:sz w:val="20"/>
          <w:szCs w:val="20"/>
        </w:rPr>
        <w:t> </w:t>
      </w:r>
      <w:r w:rsidRPr="00FC00C2">
        <w:rPr>
          <w:rStyle w:val="rvts52"/>
          <w:b w:val="0"/>
          <w:bCs w:val="0"/>
          <w:sz w:val="20"/>
          <w:szCs w:val="20"/>
          <w:bdr w:val="none" w:sz="0" w:space="0" w:color="auto" w:frame="1"/>
        </w:rPr>
        <w:t>постановляє: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3" w:name="n5"/>
      <w:bookmarkEnd w:id="3"/>
      <w:r w:rsidRPr="00FC00C2">
        <w:rPr>
          <w:color w:val="000000"/>
          <w:sz w:val="20"/>
          <w:szCs w:val="20"/>
        </w:rPr>
        <w:t>1. Затвердити такі, що додаються:</w:t>
      </w:r>
    </w:p>
    <w:bookmarkStart w:id="4" w:name="n6"/>
    <w:bookmarkEnd w:id="4"/>
    <w:p w:rsidR="00FC00C2" w:rsidRPr="00FC00C2" w:rsidRDefault="008025B7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r w:rsidRPr="00FC00C2">
        <w:rPr>
          <w:color w:val="000000"/>
          <w:sz w:val="20"/>
          <w:szCs w:val="20"/>
        </w:rPr>
        <w:fldChar w:fldCharType="begin"/>
      </w:r>
      <w:r w:rsidR="00FC00C2" w:rsidRPr="00FC00C2">
        <w:rPr>
          <w:color w:val="000000"/>
          <w:sz w:val="20"/>
          <w:szCs w:val="20"/>
        </w:rPr>
        <w:instrText xml:space="preserve"> HYPERLINK "http://zakon4.rada.gov.ua/laws/show/284-2013-%D0%BF" \l "n12" </w:instrText>
      </w:r>
      <w:r w:rsidRPr="00FC00C2">
        <w:rPr>
          <w:color w:val="000000"/>
          <w:sz w:val="20"/>
          <w:szCs w:val="20"/>
        </w:rPr>
        <w:fldChar w:fldCharType="separate"/>
      </w:r>
      <w:r w:rsidR="00FC00C2" w:rsidRPr="00FC00C2">
        <w:rPr>
          <w:rStyle w:val="a3"/>
          <w:color w:val="006600"/>
          <w:sz w:val="20"/>
          <w:szCs w:val="20"/>
          <w:bdr w:val="none" w:sz="0" w:space="0" w:color="auto" w:frame="1"/>
        </w:rPr>
        <w:t>Порядок ввезення на митну територію України у митному режимі імпорту товарів (крім підакцизних)</w:t>
      </w:r>
      <w:r w:rsidRPr="00FC00C2">
        <w:rPr>
          <w:color w:val="000000"/>
          <w:sz w:val="20"/>
          <w:szCs w:val="20"/>
        </w:rPr>
        <w:fldChar w:fldCharType="end"/>
      </w:r>
      <w:r w:rsidR="00FC00C2" w:rsidRPr="00FC00C2">
        <w:rPr>
          <w:color w:val="000000"/>
          <w:sz w:val="20"/>
          <w:szCs w:val="20"/>
        </w:rPr>
        <w:t>, що оплачуються за рахунок грантів (</w:t>
      </w:r>
      <w:proofErr w:type="spellStart"/>
      <w:r w:rsidR="00FC00C2" w:rsidRPr="00FC00C2">
        <w:rPr>
          <w:color w:val="000000"/>
          <w:sz w:val="20"/>
          <w:szCs w:val="20"/>
        </w:rPr>
        <w:t>субгрантів</w:t>
      </w:r>
      <w:proofErr w:type="spellEnd"/>
      <w:r w:rsidR="00FC00C2" w:rsidRPr="00FC00C2">
        <w:rPr>
          <w:color w:val="000000"/>
          <w:sz w:val="20"/>
          <w:szCs w:val="20"/>
        </w:rPr>
        <w:t>), наданих відповідно до програм Глобального фонду для боротьби із СНІДом, туберкульозом та малярією в Україні, які виконуються відповідно до</w:t>
      </w:r>
      <w:r w:rsidR="00FC00C2" w:rsidRPr="00FC00C2">
        <w:rPr>
          <w:rStyle w:val="apple-converted-space"/>
          <w:color w:val="000000"/>
          <w:sz w:val="20"/>
          <w:szCs w:val="20"/>
        </w:rPr>
        <w:t> </w:t>
      </w:r>
      <w:hyperlink r:id="rId9" w:tgtFrame="_blank" w:history="1">
        <w:r w:rsidR="00FC00C2" w:rsidRPr="00FC00C2">
          <w:rPr>
            <w:rStyle w:val="a3"/>
            <w:color w:val="000099"/>
            <w:sz w:val="20"/>
            <w:szCs w:val="20"/>
            <w:bdr w:val="none" w:sz="0" w:space="0" w:color="auto" w:frame="1"/>
          </w:rPr>
          <w:t>Закону України “Про виконання програм Глобального фонду для боротьби із СНІДом, туберкульозом та малярією в Україні”</w:t>
        </w:r>
      </w:hyperlink>
      <w:r w:rsidR="00FC00C2" w:rsidRPr="00FC00C2">
        <w:rPr>
          <w:color w:val="000000"/>
          <w:sz w:val="20"/>
          <w:szCs w:val="20"/>
        </w:rPr>
        <w:t>;</w:t>
      </w:r>
    </w:p>
    <w:bookmarkStart w:id="5" w:name="n7"/>
    <w:bookmarkEnd w:id="5"/>
    <w:p w:rsidR="00FC00C2" w:rsidRPr="00FC00C2" w:rsidRDefault="008025B7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r w:rsidRPr="00FC00C2">
        <w:rPr>
          <w:color w:val="000000"/>
          <w:sz w:val="20"/>
          <w:szCs w:val="20"/>
        </w:rPr>
        <w:fldChar w:fldCharType="begin"/>
      </w:r>
      <w:r w:rsidR="00FC00C2" w:rsidRPr="00FC00C2">
        <w:rPr>
          <w:color w:val="000000"/>
          <w:sz w:val="20"/>
          <w:szCs w:val="20"/>
        </w:rPr>
        <w:instrText xml:space="preserve"> HYPERLINK "http://zakon4.rada.gov.ua/laws/show/284-2013-%D0%BF" \l "n61" </w:instrText>
      </w:r>
      <w:r w:rsidRPr="00FC00C2">
        <w:rPr>
          <w:color w:val="000000"/>
          <w:sz w:val="20"/>
          <w:szCs w:val="20"/>
        </w:rPr>
        <w:fldChar w:fldCharType="separate"/>
      </w:r>
      <w:r w:rsidR="00FC00C2" w:rsidRPr="00FC00C2">
        <w:rPr>
          <w:rStyle w:val="a3"/>
          <w:color w:val="006600"/>
          <w:sz w:val="20"/>
          <w:szCs w:val="20"/>
          <w:bdr w:val="none" w:sz="0" w:space="0" w:color="auto" w:frame="1"/>
        </w:rPr>
        <w:t>Порядок постачання на митній території України товарів (крім підакцизних) та надання послуг</w:t>
      </w:r>
      <w:r w:rsidRPr="00FC00C2">
        <w:rPr>
          <w:color w:val="000000"/>
          <w:sz w:val="20"/>
          <w:szCs w:val="20"/>
        </w:rPr>
        <w:fldChar w:fldCharType="end"/>
      </w:r>
      <w:r w:rsidR="00FC00C2" w:rsidRPr="00FC00C2">
        <w:rPr>
          <w:color w:val="000000"/>
          <w:sz w:val="20"/>
          <w:szCs w:val="20"/>
        </w:rPr>
        <w:t>, що оплачуються за рахунок грантів (</w:t>
      </w:r>
      <w:proofErr w:type="spellStart"/>
      <w:r w:rsidR="00FC00C2" w:rsidRPr="00FC00C2">
        <w:rPr>
          <w:color w:val="000000"/>
          <w:sz w:val="20"/>
          <w:szCs w:val="20"/>
        </w:rPr>
        <w:t>субгрантів</w:t>
      </w:r>
      <w:proofErr w:type="spellEnd"/>
      <w:r w:rsidR="00FC00C2" w:rsidRPr="00FC00C2">
        <w:rPr>
          <w:color w:val="000000"/>
          <w:sz w:val="20"/>
          <w:szCs w:val="20"/>
        </w:rPr>
        <w:t>), наданих відповідно до програм Глобального фонду для боротьби із СНІДом, туберкульозом та малярією в Україні, які виконуються відповідно до</w:t>
      </w:r>
      <w:r w:rsidR="00FC00C2" w:rsidRPr="00FC00C2">
        <w:rPr>
          <w:rStyle w:val="apple-converted-space"/>
          <w:color w:val="000000"/>
          <w:sz w:val="20"/>
          <w:szCs w:val="20"/>
        </w:rPr>
        <w:t> </w:t>
      </w:r>
      <w:hyperlink r:id="rId10" w:tgtFrame="_blank" w:history="1">
        <w:r w:rsidR="00FC00C2" w:rsidRPr="00FC00C2">
          <w:rPr>
            <w:rStyle w:val="a3"/>
            <w:color w:val="000099"/>
            <w:sz w:val="20"/>
            <w:szCs w:val="20"/>
            <w:bdr w:val="none" w:sz="0" w:space="0" w:color="auto" w:frame="1"/>
          </w:rPr>
          <w:t>Закону України “Про виконання програм Глобального фонду для боротьби із СНІДом, туберкульозом та малярією в Україні”</w:t>
        </w:r>
      </w:hyperlink>
      <w:r w:rsidR="00FC00C2" w:rsidRPr="00FC00C2">
        <w:rPr>
          <w:color w:val="000000"/>
          <w:sz w:val="20"/>
          <w:szCs w:val="20"/>
        </w:rPr>
        <w:t>.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6" w:name="n8"/>
      <w:bookmarkEnd w:id="6"/>
      <w:r w:rsidRPr="00FC00C2">
        <w:rPr>
          <w:color w:val="000000"/>
          <w:sz w:val="20"/>
          <w:szCs w:val="20"/>
        </w:rPr>
        <w:t>2. Міністерству охорони здоров’я, Міністерству фінансів, Міністерству доходів і зборів, Державній службі з питань протидії ВІЛ-інфекції/СНІДу та інших соціально небезпечних захворювань привести у місячний строк власні нормативно-правові акти у відповідність із цією постановою.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7" w:name="n9"/>
      <w:bookmarkEnd w:id="7"/>
      <w:r w:rsidRPr="00FC00C2">
        <w:rPr>
          <w:color w:val="000000"/>
          <w:sz w:val="20"/>
          <w:szCs w:val="20"/>
        </w:rPr>
        <w:t>3. Ця постанова набирає чинності з дня опублікування.</w:t>
      </w:r>
    </w:p>
    <w:tbl>
      <w:tblPr>
        <w:tblW w:w="5000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3098"/>
        <w:gridCol w:w="1149"/>
        <w:gridCol w:w="4147"/>
        <w:gridCol w:w="1245"/>
      </w:tblGrid>
      <w:tr w:rsidR="00C703D1" w:rsidRPr="0031331C" w:rsidTr="008A6CB0">
        <w:trPr>
          <w:tblCellSpacing w:w="0" w:type="dxa"/>
        </w:trPr>
        <w:tc>
          <w:tcPr>
            <w:tcW w:w="1607" w:type="pct"/>
            <w:hideMark/>
          </w:tcPr>
          <w:p w:rsidR="00C703D1" w:rsidRPr="0031331C" w:rsidRDefault="00C703D1" w:rsidP="0031331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8" w:name="n10"/>
            <w:bookmarkEnd w:id="8"/>
            <w:r w:rsidRPr="00313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Прем'єр-міністр України</w:t>
            </w:r>
          </w:p>
        </w:tc>
        <w:tc>
          <w:tcPr>
            <w:tcW w:w="3393" w:type="pct"/>
            <w:gridSpan w:val="3"/>
            <w:hideMark/>
          </w:tcPr>
          <w:p w:rsidR="00C703D1" w:rsidRPr="0031331C" w:rsidRDefault="00C703D1" w:rsidP="008A6CB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3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М.АЗАРОВ</w:t>
            </w:r>
          </w:p>
        </w:tc>
      </w:tr>
      <w:tr w:rsidR="00C703D1" w:rsidRPr="0031331C" w:rsidTr="008A6CB0">
        <w:trPr>
          <w:gridAfter w:val="1"/>
          <w:wAfter w:w="646" w:type="pct"/>
          <w:trHeight w:val="1563"/>
          <w:tblCellSpacing w:w="0" w:type="dxa"/>
        </w:trPr>
        <w:tc>
          <w:tcPr>
            <w:tcW w:w="2203" w:type="pct"/>
            <w:gridSpan w:val="2"/>
            <w:hideMark/>
          </w:tcPr>
          <w:p w:rsidR="00C703D1" w:rsidRPr="0031331C" w:rsidRDefault="00C703D1" w:rsidP="008A6CB0">
            <w:pPr>
              <w:spacing w:before="150" w:after="150" w:line="240" w:lineRule="auto"/>
              <w:ind w:left="-36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9" w:name="n11"/>
            <w:bookmarkEnd w:id="9"/>
          </w:p>
        </w:tc>
        <w:tc>
          <w:tcPr>
            <w:tcW w:w="2151" w:type="pct"/>
            <w:hideMark/>
          </w:tcPr>
          <w:p w:rsidR="00E971DB" w:rsidRPr="00FC00C2" w:rsidRDefault="00E971DB" w:rsidP="0031331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</w:pPr>
          </w:p>
          <w:p w:rsidR="00E971DB" w:rsidRPr="00FC00C2" w:rsidRDefault="00E971DB" w:rsidP="0031331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</w:pPr>
          </w:p>
          <w:p w:rsidR="00E971DB" w:rsidRPr="00FC00C2" w:rsidRDefault="00E971DB" w:rsidP="0031331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</w:pPr>
          </w:p>
          <w:p w:rsidR="00E971DB" w:rsidRPr="00FC00C2" w:rsidRDefault="00E971DB" w:rsidP="0031331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</w:pPr>
          </w:p>
          <w:p w:rsidR="00E971DB" w:rsidRPr="00FC00C2" w:rsidRDefault="00E971DB" w:rsidP="0031331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</w:pPr>
          </w:p>
          <w:p w:rsidR="00E971DB" w:rsidRPr="00FC00C2" w:rsidRDefault="00E971DB" w:rsidP="0031331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</w:pPr>
          </w:p>
          <w:p w:rsidR="00E971DB" w:rsidRPr="00FC00C2" w:rsidRDefault="00E971DB" w:rsidP="0031331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</w:pPr>
          </w:p>
          <w:p w:rsidR="00E971DB" w:rsidRPr="00FC00C2" w:rsidRDefault="00E971DB" w:rsidP="0031331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</w:pPr>
          </w:p>
          <w:p w:rsidR="00E971DB" w:rsidRPr="00FC00C2" w:rsidRDefault="00E971DB" w:rsidP="0031331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</w:pPr>
          </w:p>
          <w:p w:rsidR="00C703D1" w:rsidRPr="00FC00C2" w:rsidRDefault="00C703D1" w:rsidP="0031331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</w:tr>
      <w:tr w:rsidR="00FC00C2" w:rsidTr="008A6CB0">
        <w:tblPrEx>
          <w:tblCellSpacing w:w="0" w:type="nil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646" w:type="pct"/>
        </w:trPr>
        <w:tc>
          <w:tcPr>
            <w:tcW w:w="4354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A6CB0" w:rsidRDefault="008A6CB0">
            <w:pPr>
              <w:pStyle w:val="rvps12"/>
              <w:spacing w:before="0" w:after="0"/>
              <w:textAlignment w:val="baseline"/>
              <w:rPr>
                <w:rStyle w:val="rvts9"/>
                <w:b w:val="0"/>
                <w:bCs w:val="0"/>
                <w:sz w:val="20"/>
                <w:szCs w:val="20"/>
                <w:bdr w:val="none" w:sz="0" w:space="0" w:color="auto" w:frame="1"/>
                <w:lang w:val="ru-RU"/>
              </w:rPr>
            </w:pPr>
            <w:bookmarkStart w:id="10" w:name="n12"/>
            <w:bookmarkStart w:id="11" w:name="n61"/>
            <w:bookmarkEnd w:id="10"/>
            <w:bookmarkEnd w:id="11"/>
          </w:p>
          <w:p w:rsidR="008A6CB0" w:rsidRDefault="008A6CB0">
            <w:pPr>
              <w:pStyle w:val="rvps12"/>
              <w:spacing w:before="0" w:after="0"/>
              <w:textAlignment w:val="baseline"/>
              <w:rPr>
                <w:rStyle w:val="rvts9"/>
                <w:b w:val="0"/>
                <w:bCs w:val="0"/>
                <w:sz w:val="20"/>
                <w:szCs w:val="20"/>
                <w:bdr w:val="none" w:sz="0" w:space="0" w:color="auto" w:frame="1"/>
                <w:lang w:val="ru-RU"/>
              </w:rPr>
            </w:pPr>
          </w:p>
          <w:p w:rsidR="00FC00C2" w:rsidRPr="00FC00C2" w:rsidRDefault="00FC00C2" w:rsidP="008A6CB0">
            <w:pPr>
              <w:pStyle w:val="rvps12"/>
              <w:spacing w:before="0" w:after="0"/>
              <w:textAlignment w:val="baseline"/>
              <w:rPr>
                <w:sz w:val="20"/>
                <w:szCs w:val="20"/>
              </w:rPr>
            </w:pPr>
          </w:p>
        </w:tc>
      </w:tr>
    </w:tbl>
    <w:p w:rsidR="008A6CB0" w:rsidRDefault="008A6CB0" w:rsidP="008A6CB0">
      <w:pPr>
        <w:pStyle w:val="rvps6"/>
        <w:shd w:val="clear" w:color="auto" w:fill="FFFFFF"/>
        <w:spacing w:before="0" w:after="0"/>
        <w:ind w:left="3969"/>
        <w:textAlignment w:val="baseline"/>
        <w:rPr>
          <w:rStyle w:val="rvts9"/>
          <w:b w:val="0"/>
          <w:bCs w:val="0"/>
          <w:sz w:val="20"/>
          <w:szCs w:val="20"/>
          <w:bdr w:val="none" w:sz="0" w:space="0" w:color="auto" w:frame="1"/>
          <w:lang w:val="ru-RU"/>
        </w:rPr>
      </w:pPr>
      <w:r w:rsidRPr="00FC00C2">
        <w:rPr>
          <w:rStyle w:val="rvts9"/>
          <w:b w:val="0"/>
          <w:bCs w:val="0"/>
          <w:sz w:val="20"/>
          <w:szCs w:val="20"/>
          <w:bdr w:val="none" w:sz="0" w:space="0" w:color="auto" w:frame="1"/>
        </w:rPr>
        <w:lastRenderedPageBreak/>
        <w:t>ЗАТВЕРДЖЕНО</w:t>
      </w:r>
      <w:r w:rsidRPr="00FC00C2">
        <w:rPr>
          <w:rStyle w:val="apple-converted-space"/>
          <w:sz w:val="20"/>
          <w:szCs w:val="20"/>
        </w:rPr>
        <w:t> </w:t>
      </w:r>
      <w:r w:rsidRPr="00FC00C2">
        <w:rPr>
          <w:sz w:val="20"/>
          <w:szCs w:val="20"/>
        </w:rPr>
        <w:br/>
      </w:r>
      <w:r w:rsidRPr="00FC00C2">
        <w:rPr>
          <w:rStyle w:val="rvts9"/>
          <w:b w:val="0"/>
          <w:bCs w:val="0"/>
          <w:sz w:val="20"/>
          <w:szCs w:val="20"/>
          <w:bdr w:val="none" w:sz="0" w:space="0" w:color="auto" w:frame="1"/>
        </w:rPr>
        <w:t>постановою Кабінету Міністрів України</w:t>
      </w:r>
      <w:r w:rsidRPr="00FC00C2">
        <w:rPr>
          <w:rStyle w:val="apple-converted-space"/>
          <w:sz w:val="20"/>
          <w:szCs w:val="20"/>
        </w:rPr>
        <w:t> </w:t>
      </w:r>
      <w:r w:rsidRPr="00FC00C2">
        <w:rPr>
          <w:sz w:val="20"/>
          <w:szCs w:val="20"/>
        </w:rPr>
        <w:br/>
      </w:r>
      <w:r w:rsidRPr="00FC00C2">
        <w:rPr>
          <w:rStyle w:val="rvts9"/>
          <w:b w:val="0"/>
          <w:bCs w:val="0"/>
          <w:sz w:val="20"/>
          <w:szCs w:val="20"/>
          <w:bdr w:val="none" w:sz="0" w:space="0" w:color="auto" w:frame="1"/>
        </w:rPr>
        <w:t>від 17 квітня 2013 р. № 284</w:t>
      </w:r>
    </w:p>
    <w:p w:rsidR="008A6CB0" w:rsidRDefault="008A6CB0" w:rsidP="008A6CB0">
      <w:pPr>
        <w:pStyle w:val="rvps6"/>
        <w:shd w:val="clear" w:color="auto" w:fill="FFFFFF"/>
        <w:spacing w:before="0" w:after="0"/>
        <w:ind w:left="3969"/>
        <w:textAlignment w:val="baseline"/>
        <w:rPr>
          <w:rStyle w:val="rvts9"/>
          <w:b w:val="0"/>
          <w:bCs w:val="0"/>
          <w:sz w:val="20"/>
          <w:szCs w:val="20"/>
          <w:bdr w:val="none" w:sz="0" w:space="0" w:color="auto" w:frame="1"/>
          <w:lang w:val="ru-RU"/>
        </w:rPr>
      </w:pPr>
    </w:p>
    <w:p w:rsidR="008A6CB0" w:rsidRPr="008A6CB0" w:rsidRDefault="008A6CB0" w:rsidP="008A6CB0">
      <w:pPr>
        <w:pStyle w:val="rvps6"/>
        <w:shd w:val="clear" w:color="auto" w:fill="FFFFFF"/>
        <w:spacing w:before="0" w:after="0"/>
        <w:ind w:left="3969"/>
        <w:textAlignment w:val="baseline"/>
        <w:rPr>
          <w:rStyle w:val="rvts23"/>
          <w:b w:val="0"/>
          <w:bCs w:val="0"/>
          <w:sz w:val="20"/>
          <w:szCs w:val="20"/>
          <w:bdr w:val="none" w:sz="0" w:space="0" w:color="auto" w:frame="1"/>
          <w:lang w:val="ru-RU"/>
        </w:rPr>
      </w:pPr>
    </w:p>
    <w:p w:rsidR="008A6CB0" w:rsidRDefault="008A6CB0" w:rsidP="00FC00C2">
      <w:pPr>
        <w:pStyle w:val="rvps6"/>
        <w:shd w:val="clear" w:color="auto" w:fill="FFFFFF"/>
        <w:spacing w:before="0" w:after="0"/>
        <w:textAlignment w:val="baseline"/>
        <w:rPr>
          <w:rStyle w:val="rvts23"/>
          <w:b w:val="0"/>
          <w:bCs w:val="0"/>
          <w:sz w:val="20"/>
          <w:szCs w:val="20"/>
          <w:bdr w:val="none" w:sz="0" w:space="0" w:color="auto" w:frame="1"/>
          <w:lang w:val="ru-RU"/>
        </w:rPr>
      </w:pPr>
    </w:p>
    <w:p w:rsidR="00FC00C2" w:rsidRDefault="00FC00C2" w:rsidP="00FC00C2">
      <w:pPr>
        <w:pStyle w:val="rvps6"/>
        <w:shd w:val="clear" w:color="auto" w:fill="FFFFFF"/>
        <w:spacing w:before="0" w:after="0"/>
        <w:textAlignment w:val="baseline"/>
        <w:rPr>
          <w:rStyle w:val="rvts23"/>
          <w:bCs w:val="0"/>
          <w:sz w:val="20"/>
          <w:szCs w:val="20"/>
          <w:bdr w:val="none" w:sz="0" w:space="0" w:color="auto" w:frame="1"/>
          <w:lang w:val="ru-RU"/>
        </w:rPr>
      </w:pPr>
      <w:r w:rsidRPr="008A6CB0">
        <w:rPr>
          <w:rStyle w:val="rvts23"/>
          <w:bCs w:val="0"/>
          <w:sz w:val="20"/>
          <w:szCs w:val="20"/>
          <w:bdr w:val="none" w:sz="0" w:space="0" w:color="auto" w:frame="1"/>
        </w:rPr>
        <w:t>ПОРЯДОК</w:t>
      </w:r>
      <w:r w:rsidRPr="00FC00C2">
        <w:rPr>
          <w:rStyle w:val="apple-converted-space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FC00C2">
        <w:rPr>
          <w:color w:val="000000"/>
          <w:sz w:val="20"/>
          <w:szCs w:val="20"/>
        </w:rPr>
        <w:br/>
      </w:r>
      <w:r w:rsidRPr="008A6CB0">
        <w:rPr>
          <w:rStyle w:val="rvts23"/>
          <w:bCs w:val="0"/>
          <w:sz w:val="20"/>
          <w:szCs w:val="20"/>
          <w:bdr w:val="none" w:sz="0" w:space="0" w:color="auto" w:frame="1"/>
        </w:rPr>
        <w:t>ввезення на митну територію України у митному режимі імпорту товарів (крім підакцизних), що оплачуються за рахунок грантів (</w:t>
      </w:r>
      <w:proofErr w:type="spellStart"/>
      <w:r w:rsidRPr="008A6CB0">
        <w:rPr>
          <w:rStyle w:val="rvts23"/>
          <w:bCs w:val="0"/>
          <w:sz w:val="20"/>
          <w:szCs w:val="20"/>
          <w:bdr w:val="none" w:sz="0" w:space="0" w:color="auto" w:frame="1"/>
        </w:rPr>
        <w:t>субгрантів</w:t>
      </w:r>
      <w:proofErr w:type="spellEnd"/>
      <w:r w:rsidRPr="008A6CB0">
        <w:rPr>
          <w:rStyle w:val="rvts23"/>
          <w:bCs w:val="0"/>
          <w:sz w:val="20"/>
          <w:szCs w:val="20"/>
          <w:bdr w:val="none" w:sz="0" w:space="0" w:color="auto" w:frame="1"/>
        </w:rPr>
        <w:t>), наданих відповідно до програм Глобального фонду для боротьби із СНІДом, туберкульозом та малярією в Україні, які виконуються відповідно до Закону України “Про виконання програм Глобального фонду для боротьби із СНІДом, туберкульозом та малярією в Україні”</w:t>
      </w:r>
    </w:p>
    <w:p w:rsidR="008A6CB0" w:rsidRPr="008A6CB0" w:rsidRDefault="008A6CB0" w:rsidP="00FC00C2">
      <w:pPr>
        <w:pStyle w:val="rvps6"/>
        <w:shd w:val="clear" w:color="auto" w:fill="FFFFFF"/>
        <w:spacing w:before="0" w:after="0"/>
        <w:textAlignment w:val="baseline"/>
        <w:rPr>
          <w:color w:val="000000"/>
          <w:sz w:val="20"/>
          <w:szCs w:val="20"/>
          <w:lang w:val="ru-RU"/>
        </w:rPr>
      </w:pPr>
    </w:p>
    <w:p w:rsidR="00FC00C2" w:rsidRPr="00192F68" w:rsidRDefault="00FC00C2" w:rsidP="00FC00C2">
      <w:pPr>
        <w:pStyle w:val="rvps2"/>
        <w:shd w:val="clear" w:color="auto" w:fill="FFFFFF"/>
        <w:spacing w:after="0"/>
        <w:textAlignment w:val="baseline"/>
        <w:rPr>
          <w:rStyle w:val="rvts11"/>
          <w:i/>
          <w:iCs/>
          <w:color w:val="000000"/>
          <w:sz w:val="20"/>
          <w:szCs w:val="20"/>
          <w:bdr w:val="none" w:sz="0" w:space="0" w:color="auto" w:frame="1"/>
        </w:rPr>
      </w:pPr>
      <w:bookmarkStart w:id="12" w:name="n97"/>
      <w:bookmarkEnd w:id="12"/>
      <w:r w:rsidRPr="00FC00C2">
        <w:rPr>
          <w:rStyle w:val="rvts11"/>
          <w:i/>
          <w:iCs/>
          <w:color w:val="000000"/>
          <w:sz w:val="20"/>
          <w:szCs w:val="20"/>
          <w:bdr w:val="none" w:sz="0" w:space="0" w:color="auto" w:frame="1"/>
        </w:rPr>
        <w:t xml:space="preserve">{У тексті Порядку та додатках до нього слова </w:t>
      </w:r>
      <w:proofErr w:type="spellStart"/>
      <w:r w:rsidRPr="00FC00C2">
        <w:rPr>
          <w:rStyle w:val="rvts11"/>
          <w:i/>
          <w:iCs/>
          <w:color w:val="000000"/>
          <w:sz w:val="20"/>
          <w:szCs w:val="20"/>
          <w:bdr w:val="none" w:sz="0" w:space="0" w:color="auto" w:frame="1"/>
        </w:rPr>
        <w:t>“Держслужба</w:t>
      </w:r>
      <w:proofErr w:type="spellEnd"/>
      <w:r w:rsidRPr="00FC00C2">
        <w:rPr>
          <w:rStyle w:val="rvts11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C00C2">
        <w:rPr>
          <w:rStyle w:val="rvts11"/>
          <w:i/>
          <w:iCs/>
          <w:color w:val="000000"/>
          <w:sz w:val="20"/>
          <w:szCs w:val="20"/>
          <w:bdr w:val="none" w:sz="0" w:space="0" w:color="auto" w:frame="1"/>
        </w:rPr>
        <w:t>соцзахворювань”</w:t>
      </w:r>
      <w:proofErr w:type="spellEnd"/>
      <w:r w:rsidRPr="00FC00C2">
        <w:rPr>
          <w:rStyle w:val="rvts11"/>
          <w:i/>
          <w:iCs/>
          <w:color w:val="000000"/>
          <w:sz w:val="20"/>
          <w:szCs w:val="20"/>
          <w:bdr w:val="none" w:sz="0" w:space="0" w:color="auto" w:frame="1"/>
        </w:rPr>
        <w:t xml:space="preserve"> у всіх відмінках замінено словом “МОЗ” згідно з Постановою КМ</w:t>
      </w:r>
      <w:r w:rsidRPr="00FC00C2">
        <w:rPr>
          <w:rStyle w:val="apple-converted-space"/>
          <w:i/>
          <w:iCs/>
          <w:color w:val="000000"/>
          <w:sz w:val="20"/>
          <w:szCs w:val="20"/>
          <w:bdr w:val="none" w:sz="0" w:space="0" w:color="auto" w:frame="1"/>
        </w:rPr>
        <w:t> </w:t>
      </w:r>
      <w:hyperlink r:id="rId11" w:anchor="n26" w:tgtFrame="_blank" w:history="1">
        <w:r w:rsidRPr="00FC00C2">
          <w:rPr>
            <w:rStyle w:val="a3"/>
            <w:i/>
            <w:iCs/>
            <w:color w:val="000099"/>
            <w:sz w:val="20"/>
            <w:szCs w:val="20"/>
            <w:bdr w:val="none" w:sz="0" w:space="0" w:color="auto" w:frame="1"/>
          </w:rPr>
          <w:t>№ 431 від 26.06.2015</w:t>
        </w:r>
      </w:hyperlink>
      <w:r w:rsidRPr="00FC00C2">
        <w:rPr>
          <w:rStyle w:val="rvts11"/>
          <w:i/>
          <w:iCs/>
          <w:color w:val="000000"/>
          <w:sz w:val="20"/>
          <w:szCs w:val="20"/>
          <w:bdr w:val="none" w:sz="0" w:space="0" w:color="auto" w:frame="1"/>
        </w:rPr>
        <w:t>}</w:t>
      </w:r>
    </w:p>
    <w:p w:rsidR="008A6CB0" w:rsidRPr="00192F68" w:rsidRDefault="008A6CB0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13" w:name="n13"/>
      <w:bookmarkEnd w:id="13"/>
      <w:r w:rsidRPr="00FC00C2">
        <w:rPr>
          <w:color w:val="000000"/>
          <w:sz w:val="20"/>
          <w:szCs w:val="20"/>
        </w:rPr>
        <w:t>1. Цей Порядок визначає особливості ввезення на митну територію України у митному режимі імпорту товарів (крім підакцизних), що оплачуються за рахунок грантів (</w:t>
      </w:r>
      <w:proofErr w:type="spellStart"/>
      <w:r w:rsidRPr="00FC00C2">
        <w:rPr>
          <w:color w:val="000000"/>
          <w:sz w:val="20"/>
          <w:szCs w:val="20"/>
        </w:rPr>
        <w:t>субгрантів</w:t>
      </w:r>
      <w:proofErr w:type="spellEnd"/>
      <w:r w:rsidRPr="00FC00C2">
        <w:rPr>
          <w:color w:val="000000"/>
          <w:sz w:val="20"/>
          <w:szCs w:val="20"/>
        </w:rPr>
        <w:t>), наданих основним реципієнтам (</w:t>
      </w:r>
      <w:proofErr w:type="spellStart"/>
      <w:r w:rsidRPr="00FC00C2">
        <w:rPr>
          <w:color w:val="000000"/>
          <w:sz w:val="20"/>
          <w:szCs w:val="20"/>
        </w:rPr>
        <w:t>субреципієнтам</w:t>
      </w:r>
      <w:proofErr w:type="spellEnd"/>
      <w:r w:rsidRPr="00FC00C2">
        <w:rPr>
          <w:color w:val="000000"/>
          <w:sz w:val="20"/>
          <w:szCs w:val="20"/>
        </w:rPr>
        <w:t xml:space="preserve">) відповідно до програм Глобального фонду для боротьби із СНІДом, туберкульозом та малярією в Україні, які виконуються відповідно </w:t>
      </w:r>
      <w:proofErr w:type="spellStart"/>
      <w:r w:rsidRPr="00FC00C2">
        <w:rPr>
          <w:color w:val="000000"/>
          <w:sz w:val="20"/>
          <w:szCs w:val="20"/>
        </w:rPr>
        <w:t>до</w:t>
      </w:r>
      <w:hyperlink r:id="rId12" w:tgtFrame="_blank" w:history="1">
        <w:r w:rsidRPr="00FC00C2">
          <w:rPr>
            <w:rStyle w:val="a3"/>
            <w:color w:val="000099"/>
            <w:sz w:val="20"/>
            <w:szCs w:val="20"/>
            <w:bdr w:val="none" w:sz="0" w:space="0" w:color="auto" w:frame="1"/>
          </w:rPr>
          <w:t>Закону</w:t>
        </w:r>
        <w:proofErr w:type="spellEnd"/>
        <w:r w:rsidRPr="00FC00C2">
          <w:rPr>
            <w:rStyle w:val="a3"/>
            <w:color w:val="000099"/>
            <w:sz w:val="20"/>
            <w:szCs w:val="20"/>
            <w:bdr w:val="none" w:sz="0" w:space="0" w:color="auto" w:frame="1"/>
          </w:rPr>
          <w:t xml:space="preserve"> України </w:t>
        </w:r>
        <w:proofErr w:type="spellStart"/>
        <w:r w:rsidRPr="00FC00C2">
          <w:rPr>
            <w:rStyle w:val="a3"/>
            <w:color w:val="000099"/>
            <w:sz w:val="20"/>
            <w:szCs w:val="20"/>
            <w:bdr w:val="none" w:sz="0" w:space="0" w:color="auto" w:frame="1"/>
          </w:rPr>
          <w:t>“Про</w:t>
        </w:r>
        <w:proofErr w:type="spellEnd"/>
        <w:r w:rsidRPr="00FC00C2">
          <w:rPr>
            <w:rStyle w:val="a3"/>
            <w:color w:val="000099"/>
            <w:sz w:val="20"/>
            <w:szCs w:val="20"/>
            <w:bdr w:val="none" w:sz="0" w:space="0" w:color="auto" w:frame="1"/>
          </w:rPr>
          <w:t xml:space="preserve"> виконання програм Глобального фонду для боротьби із СНІДом, туберкульозом та малярією в Україні”</w:t>
        </w:r>
      </w:hyperlink>
      <w:r w:rsidRPr="00FC00C2">
        <w:rPr>
          <w:rStyle w:val="apple-converted-space"/>
          <w:color w:val="000000"/>
          <w:sz w:val="20"/>
          <w:szCs w:val="20"/>
        </w:rPr>
        <w:t> </w:t>
      </w:r>
      <w:r w:rsidRPr="00FC00C2">
        <w:rPr>
          <w:color w:val="000000"/>
          <w:sz w:val="20"/>
          <w:szCs w:val="20"/>
        </w:rPr>
        <w:t>(далі - товари).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14" w:name="n14"/>
      <w:bookmarkEnd w:id="14"/>
      <w:r w:rsidRPr="00FC00C2">
        <w:rPr>
          <w:color w:val="000000"/>
          <w:sz w:val="20"/>
          <w:szCs w:val="20"/>
        </w:rPr>
        <w:t>2. Ввезення на митну територію України у митному режимі імпорту товарів здійснюється в порядку та на умовах, встановлених</w:t>
      </w:r>
      <w:r w:rsidRPr="00FC00C2">
        <w:rPr>
          <w:rStyle w:val="apple-converted-space"/>
          <w:color w:val="000000"/>
          <w:sz w:val="20"/>
          <w:szCs w:val="20"/>
        </w:rPr>
        <w:t> </w:t>
      </w:r>
      <w:hyperlink r:id="rId13" w:tgtFrame="_blank" w:history="1">
        <w:r w:rsidRPr="00FC00C2">
          <w:rPr>
            <w:rStyle w:val="a3"/>
            <w:color w:val="000099"/>
            <w:sz w:val="20"/>
            <w:szCs w:val="20"/>
            <w:bdr w:val="none" w:sz="0" w:space="0" w:color="auto" w:frame="1"/>
          </w:rPr>
          <w:t>Митним кодексом України</w:t>
        </w:r>
      </w:hyperlink>
      <w:r w:rsidRPr="00FC00C2">
        <w:rPr>
          <w:color w:val="000000"/>
          <w:sz w:val="20"/>
          <w:szCs w:val="20"/>
        </w:rPr>
        <w:t>, іншими законодавчими актами, а також відповідно до зовнішньоекономічного договору (контракту) між основним реципієнтом (</w:t>
      </w:r>
      <w:proofErr w:type="spellStart"/>
      <w:r w:rsidRPr="00FC00C2">
        <w:rPr>
          <w:color w:val="000000"/>
          <w:sz w:val="20"/>
          <w:szCs w:val="20"/>
        </w:rPr>
        <w:t>субреципієнтом</w:t>
      </w:r>
      <w:proofErr w:type="spellEnd"/>
      <w:r w:rsidRPr="00FC00C2">
        <w:rPr>
          <w:color w:val="000000"/>
          <w:sz w:val="20"/>
          <w:szCs w:val="20"/>
        </w:rPr>
        <w:t>) і постачальником товарів.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15" w:name="n15"/>
      <w:bookmarkEnd w:id="15"/>
      <w:r w:rsidRPr="00FC00C2">
        <w:rPr>
          <w:color w:val="000000"/>
          <w:sz w:val="20"/>
          <w:szCs w:val="20"/>
        </w:rPr>
        <w:t>3. Ввезення на митну територію України у митному режимі імпорту товарів здійснюється основним реципієнтом (</w:t>
      </w:r>
      <w:proofErr w:type="spellStart"/>
      <w:r w:rsidRPr="00FC00C2">
        <w:rPr>
          <w:color w:val="000000"/>
          <w:sz w:val="20"/>
          <w:szCs w:val="20"/>
        </w:rPr>
        <w:t>субреципієнтом</w:t>
      </w:r>
      <w:proofErr w:type="spellEnd"/>
      <w:r w:rsidRPr="00FC00C2">
        <w:rPr>
          <w:color w:val="000000"/>
          <w:sz w:val="20"/>
          <w:szCs w:val="20"/>
        </w:rPr>
        <w:t>), набувачем благодійної допомоги та іншим підприємством, установою, організацією, яка має право відповідно до законодавства здійснювати операції із ввезення на митну територію України товарів (далі - підприємство).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16" w:name="n16"/>
      <w:bookmarkEnd w:id="16"/>
      <w:r w:rsidRPr="00FC00C2">
        <w:rPr>
          <w:color w:val="000000"/>
          <w:sz w:val="20"/>
          <w:szCs w:val="20"/>
        </w:rPr>
        <w:t>4. Підприємство, яке планує ввезення на митну територію України у митному режимі імпорту товарів, подає МОЗ не пізніше ніж протягом 10 робочих днів до дня ввезення на паперовому та електронному носії: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17" w:name="n17"/>
      <w:bookmarkEnd w:id="17"/>
      <w:r w:rsidRPr="00FC00C2">
        <w:rPr>
          <w:color w:val="000000"/>
          <w:sz w:val="20"/>
          <w:szCs w:val="20"/>
        </w:rPr>
        <w:t>заяву про видачу довідки про підтвердження, що товари оплачуються за рахунок грантів (</w:t>
      </w:r>
      <w:proofErr w:type="spellStart"/>
      <w:r w:rsidRPr="00FC00C2">
        <w:rPr>
          <w:color w:val="000000"/>
          <w:sz w:val="20"/>
          <w:szCs w:val="20"/>
        </w:rPr>
        <w:t>субгрантів</w:t>
      </w:r>
      <w:proofErr w:type="spellEnd"/>
      <w:r w:rsidRPr="00FC00C2">
        <w:rPr>
          <w:color w:val="000000"/>
          <w:sz w:val="20"/>
          <w:szCs w:val="20"/>
        </w:rPr>
        <w:t>), наданих відповідно до програм Глобального фонду для боротьби із СНІДом, туберкульозом та малярією в Україні, які виконуються відповідно до</w:t>
      </w:r>
      <w:r w:rsidRPr="00FC00C2">
        <w:rPr>
          <w:rStyle w:val="apple-converted-space"/>
          <w:color w:val="000000"/>
          <w:sz w:val="20"/>
          <w:szCs w:val="20"/>
        </w:rPr>
        <w:t> </w:t>
      </w:r>
      <w:hyperlink r:id="rId14" w:tgtFrame="_blank" w:history="1">
        <w:r w:rsidRPr="00FC00C2">
          <w:rPr>
            <w:rStyle w:val="a3"/>
            <w:color w:val="000099"/>
            <w:sz w:val="20"/>
            <w:szCs w:val="20"/>
            <w:bdr w:val="none" w:sz="0" w:space="0" w:color="auto" w:frame="1"/>
          </w:rPr>
          <w:t>Закону України “Про виконання програм Глобального фонду для боротьби із СНІДом, туберкульозом та малярією в Україні”</w:t>
        </w:r>
      </w:hyperlink>
      <w:r w:rsidRPr="00FC00C2">
        <w:rPr>
          <w:rStyle w:val="apple-converted-space"/>
          <w:color w:val="000000"/>
          <w:sz w:val="20"/>
          <w:szCs w:val="20"/>
        </w:rPr>
        <w:t> </w:t>
      </w:r>
      <w:r w:rsidRPr="00FC00C2">
        <w:rPr>
          <w:color w:val="000000"/>
          <w:sz w:val="20"/>
          <w:szCs w:val="20"/>
        </w:rPr>
        <w:t>(далі - заява), за</w:t>
      </w:r>
      <w:r w:rsidRPr="00FC00C2">
        <w:rPr>
          <w:rStyle w:val="apple-converted-space"/>
          <w:color w:val="000000"/>
          <w:sz w:val="20"/>
          <w:szCs w:val="20"/>
        </w:rPr>
        <w:t> </w:t>
      </w:r>
      <w:hyperlink r:id="rId15" w:anchor="n32" w:history="1">
        <w:r w:rsidRPr="00FC00C2">
          <w:rPr>
            <w:rStyle w:val="a3"/>
            <w:color w:val="006600"/>
            <w:sz w:val="20"/>
            <w:szCs w:val="20"/>
            <w:bdr w:val="none" w:sz="0" w:space="0" w:color="auto" w:frame="1"/>
          </w:rPr>
          <w:t>формою</w:t>
        </w:r>
      </w:hyperlink>
      <w:r w:rsidRPr="00FC00C2">
        <w:rPr>
          <w:rStyle w:val="apple-converted-space"/>
          <w:color w:val="000000"/>
          <w:sz w:val="20"/>
          <w:szCs w:val="20"/>
        </w:rPr>
        <w:t> </w:t>
      </w:r>
      <w:r w:rsidRPr="00FC00C2">
        <w:rPr>
          <w:color w:val="000000"/>
          <w:sz w:val="20"/>
          <w:szCs w:val="20"/>
        </w:rPr>
        <w:t>згідно з додатком 1;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18" w:name="n18"/>
      <w:bookmarkEnd w:id="18"/>
      <w:r w:rsidRPr="00FC00C2">
        <w:rPr>
          <w:color w:val="000000"/>
          <w:sz w:val="20"/>
          <w:szCs w:val="20"/>
        </w:rPr>
        <w:t>засвідчену в установленому порядку копію зовнішньоекономічного договору (контракту) між основним реципієнтом (</w:t>
      </w:r>
      <w:proofErr w:type="spellStart"/>
      <w:r w:rsidRPr="00FC00C2">
        <w:rPr>
          <w:color w:val="000000"/>
          <w:sz w:val="20"/>
          <w:szCs w:val="20"/>
        </w:rPr>
        <w:t>субреципієнтом</w:t>
      </w:r>
      <w:proofErr w:type="spellEnd"/>
      <w:r w:rsidRPr="00FC00C2">
        <w:rPr>
          <w:color w:val="000000"/>
          <w:sz w:val="20"/>
          <w:szCs w:val="20"/>
        </w:rPr>
        <w:t>) та постачальником товарів, відповідно до якого планується ввезення товарів;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19" w:name="n19"/>
      <w:bookmarkEnd w:id="19"/>
      <w:r w:rsidRPr="00FC00C2">
        <w:rPr>
          <w:color w:val="000000"/>
          <w:sz w:val="20"/>
          <w:szCs w:val="20"/>
        </w:rPr>
        <w:t>лист-зобов’язання щодо використання товарів виключно для виконання програм Глобального фонду для боротьби із СНІДом, туберкульозом та малярією в Україні.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20" w:name="n20"/>
      <w:bookmarkEnd w:id="20"/>
      <w:r w:rsidRPr="00FC00C2">
        <w:rPr>
          <w:color w:val="000000"/>
          <w:sz w:val="20"/>
          <w:szCs w:val="20"/>
        </w:rPr>
        <w:t>5. МОЗ протягом п’яти робочих днів з дати отримання документів, зазначених у</w:t>
      </w:r>
      <w:r w:rsidRPr="00FC00C2">
        <w:rPr>
          <w:rStyle w:val="apple-converted-space"/>
          <w:color w:val="000000"/>
          <w:sz w:val="20"/>
          <w:szCs w:val="20"/>
        </w:rPr>
        <w:t> </w:t>
      </w:r>
      <w:hyperlink r:id="rId16" w:anchor="n16" w:history="1">
        <w:r w:rsidRPr="00FC00C2">
          <w:rPr>
            <w:rStyle w:val="a3"/>
            <w:color w:val="006600"/>
            <w:sz w:val="20"/>
            <w:szCs w:val="20"/>
            <w:bdr w:val="none" w:sz="0" w:space="0" w:color="auto" w:frame="1"/>
          </w:rPr>
          <w:t>пункті 4</w:t>
        </w:r>
      </w:hyperlink>
      <w:r w:rsidRPr="00FC00C2">
        <w:rPr>
          <w:color w:val="000000"/>
          <w:sz w:val="20"/>
          <w:szCs w:val="20"/>
        </w:rPr>
        <w:t>цього Порядку, видає підприємству довідку про підтвердження, що товари оплачуються за рахунок грантів (</w:t>
      </w:r>
      <w:proofErr w:type="spellStart"/>
      <w:r w:rsidRPr="00FC00C2">
        <w:rPr>
          <w:color w:val="000000"/>
          <w:sz w:val="20"/>
          <w:szCs w:val="20"/>
        </w:rPr>
        <w:t>субгрантів</w:t>
      </w:r>
      <w:proofErr w:type="spellEnd"/>
      <w:r w:rsidRPr="00FC00C2">
        <w:rPr>
          <w:color w:val="000000"/>
          <w:sz w:val="20"/>
          <w:szCs w:val="20"/>
        </w:rPr>
        <w:t>), наданих відповідно до програм Глобального фонду для боротьби із СНІДом, туберкульозом та малярією в Україні, які виконуються відповідно до</w:t>
      </w:r>
      <w:r w:rsidRPr="00FC00C2">
        <w:rPr>
          <w:rStyle w:val="apple-converted-space"/>
          <w:color w:val="000000"/>
          <w:sz w:val="20"/>
          <w:szCs w:val="20"/>
        </w:rPr>
        <w:t> </w:t>
      </w:r>
      <w:hyperlink r:id="rId17" w:tgtFrame="_blank" w:history="1">
        <w:r w:rsidRPr="00FC00C2">
          <w:rPr>
            <w:rStyle w:val="a3"/>
            <w:color w:val="000099"/>
            <w:sz w:val="20"/>
            <w:szCs w:val="20"/>
            <w:bdr w:val="none" w:sz="0" w:space="0" w:color="auto" w:frame="1"/>
          </w:rPr>
          <w:t>Закону України “Про виконання програм Глобального фонду для боротьби із СНІДом, туберкульозом та малярією в Україні”</w:t>
        </w:r>
      </w:hyperlink>
      <w:r w:rsidRPr="00FC00C2">
        <w:rPr>
          <w:rStyle w:val="apple-converted-space"/>
          <w:color w:val="000000"/>
          <w:sz w:val="20"/>
          <w:szCs w:val="20"/>
        </w:rPr>
        <w:t> </w:t>
      </w:r>
      <w:r w:rsidRPr="00FC00C2">
        <w:rPr>
          <w:color w:val="000000"/>
          <w:sz w:val="20"/>
          <w:szCs w:val="20"/>
        </w:rPr>
        <w:t>(далі - довідка), за</w:t>
      </w:r>
      <w:r w:rsidRPr="00FC00C2">
        <w:rPr>
          <w:rStyle w:val="apple-converted-space"/>
          <w:color w:val="000000"/>
          <w:sz w:val="20"/>
          <w:szCs w:val="20"/>
        </w:rPr>
        <w:t> </w:t>
      </w:r>
      <w:hyperlink r:id="rId18" w:anchor="n45" w:history="1">
        <w:r w:rsidRPr="00FC00C2">
          <w:rPr>
            <w:rStyle w:val="a3"/>
            <w:color w:val="006600"/>
            <w:sz w:val="20"/>
            <w:szCs w:val="20"/>
            <w:bdr w:val="none" w:sz="0" w:space="0" w:color="auto" w:frame="1"/>
          </w:rPr>
          <w:t>формою</w:t>
        </w:r>
      </w:hyperlink>
      <w:r w:rsidRPr="00FC00C2">
        <w:rPr>
          <w:rStyle w:val="apple-converted-space"/>
          <w:color w:val="000000"/>
          <w:sz w:val="20"/>
          <w:szCs w:val="20"/>
        </w:rPr>
        <w:t> </w:t>
      </w:r>
      <w:r w:rsidRPr="00FC00C2">
        <w:rPr>
          <w:color w:val="000000"/>
          <w:sz w:val="20"/>
          <w:szCs w:val="20"/>
        </w:rPr>
        <w:t>згідно з додатком 2 або надсилає обґрунтовану відмову у письмовій формі.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21" w:name="n21"/>
      <w:bookmarkEnd w:id="21"/>
      <w:r w:rsidRPr="00FC00C2">
        <w:rPr>
          <w:color w:val="000000"/>
          <w:sz w:val="20"/>
          <w:szCs w:val="20"/>
        </w:rPr>
        <w:t>6. Довідка оформляється у трьох примірниках, підписується уповноваженою особою МОЗ та скріплюється гербовою печаткою. Два примірники довідки видаються підприємству, один з яких подається митному органові під час митного оформлення товарів, другий - залишається на підприємстві. Третій примірник довідки залишається в МОЗ.</w:t>
      </w:r>
    </w:p>
    <w:p w:rsidR="00FC00C2" w:rsidRPr="00FC00C2" w:rsidRDefault="00FC00C2" w:rsidP="00FC00C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bookmarkStart w:id="22" w:name="n22"/>
      <w:bookmarkEnd w:id="22"/>
      <w:r w:rsidRPr="00FC00C2">
        <w:rPr>
          <w:color w:val="000000"/>
          <w:sz w:val="20"/>
          <w:szCs w:val="20"/>
        </w:rPr>
        <w:t>МОЗ веде журнал видачі довідок.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23" w:name="n23"/>
      <w:bookmarkEnd w:id="23"/>
      <w:r w:rsidRPr="00FC00C2">
        <w:rPr>
          <w:color w:val="000000"/>
          <w:sz w:val="20"/>
          <w:szCs w:val="20"/>
        </w:rPr>
        <w:t>7. Підставою для відмови у видачі довідки є: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24" w:name="n24"/>
      <w:bookmarkEnd w:id="24"/>
      <w:r w:rsidRPr="00FC00C2">
        <w:rPr>
          <w:color w:val="000000"/>
          <w:sz w:val="20"/>
          <w:szCs w:val="20"/>
        </w:rPr>
        <w:t>подання підприємством неповного пакета документів, зазначених у</w:t>
      </w:r>
      <w:r w:rsidRPr="00FC00C2">
        <w:rPr>
          <w:rStyle w:val="apple-converted-space"/>
          <w:color w:val="000000"/>
          <w:sz w:val="20"/>
          <w:szCs w:val="20"/>
        </w:rPr>
        <w:t> </w:t>
      </w:r>
      <w:hyperlink r:id="rId19" w:anchor="n15" w:history="1">
        <w:r w:rsidRPr="00FC00C2">
          <w:rPr>
            <w:rStyle w:val="a3"/>
            <w:color w:val="006600"/>
            <w:sz w:val="20"/>
            <w:szCs w:val="20"/>
            <w:bdr w:val="none" w:sz="0" w:space="0" w:color="auto" w:frame="1"/>
          </w:rPr>
          <w:t>пункті 3</w:t>
        </w:r>
      </w:hyperlink>
      <w:r w:rsidRPr="00FC00C2">
        <w:rPr>
          <w:rStyle w:val="apple-converted-space"/>
          <w:color w:val="000000"/>
          <w:sz w:val="20"/>
          <w:szCs w:val="20"/>
        </w:rPr>
        <w:t> </w:t>
      </w:r>
      <w:r w:rsidRPr="00FC00C2">
        <w:rPr>
          <w:color w:val="000000"/>
          <w:sz w:val="20"/>
          <w:szCs w:val="20"/>
        </w:rPr>
        <w:t>цього Порядку;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25" w:name="n25"/>
      <w:bookmarkEnd w:id="25"/>
      <w:r w:rsidRPr="00FC00C2">
        <w:rPr>
          <w:color w:val="000000"/>
          <w:sz w:val="20"/>
          <w:szCs w:val="20"/>
        </w:rPr>
        <w:t>виявлення у таких документах недостовірних відомостей.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26" w:name="n26"/>
      <w:bookmarkEnd w:id="26"/>
      <w:r w:rsidRPr="00FC00C2">
        <w:rPr>
          <w:color w:val="000000"/>
          <w:sz w:val="20"/>
          <w:szCs w:val="20"/>
        </w:rPr>
        <w:t>8. Після усунення причин, що стали підставою для прийняття рішення про відмову у видачі довідки, підприємство може повторно подати до МОЗ заяву.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27" w:name="n27"/>
      <w:bookmarkEnd w:id="27"/>
      <w:r w:rsidRPr="00FC00C2">
        <w:rPr>
          <w:color w:val="000000"/>
          <w:sz w:val="20"/>
          <w:szCs w:val="20"/>
        </w:rPr>
        <w:t>9. У разі зміни даних, зазначених у довідці, підприємство звертається із заявою до МОЗ для видачі нової довідки, при цьому раніше видана довідка підлягає анулюванню, про що МОЗ невідкладно інформує митні органи.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28" w:name="n28"/>
      <w:bookmarkEnd w:id="28"/>
      <w:r w:rsidRPr="00FC00C2">
        <w:rPr>
          <w:color w:val="000000"/>
          <w:sz w:val="20"/>
          <w:szCs w:val="20"/>
        </w:rPr>
        <w:t>У заяві зазначається, що підприємство звертається у зв’язку із зміною даних, та вказується номер і дата довідки, яка підлягає анулюванню.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29" w:name="n29"/>
      <w:bookmarkEnd w:id="29"/>
      <w:r w:rsidRPr="00FC00C2">
        <w:rPr>
          <w:color w:val="000000"/>
          <w:sz w:val="20"/>
          <w:szCs w:val="20"/>
        </w:rPr>
        <w:t>10. Підприємство подає довідку до митного органу, що здійснює митний контроль та митне оформлення товарів.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30" w:name="n30"/>
      <w:bookmarkEnd w:id="30"/>
      <w:r w:rsidRPr="00FC00C2">
        <w:rPr>
          <w:color w:val="000000"/>
          <w:sz w:val="20"/>
          <w:szCs w:val="20"/>
        </w:rPr>
        <w:t xml:space="preserve">11. Митні органи на підставі довідки здійснюють митний контроль згідно з кількістю та вартістю товарів, а також їх митне оформлення без сплати мита, податку на додану вартість та плати за виконання митних </w:t>
      </w:r>
      <w:r w:rsidRPr="00FC00C2">
        <w:rPr>
          <w:color w:val="000000"/>
          <w:sz w:val="20"/>
          <w:szCs w:val="20"/>
        </w:rPr>
        <w:lastRenderedPageBreak/>
        <w:t>формальностей митними органами поза місцем розташування митних органів або поза робочим часом, установленим для митних органів.</w:t>
      </w:r>
    </w:p>
    <w:p w:rsidR="00FC00C2" w:rsidRPr="00FC00C2" w:rsidRDefault="008025B7" w:rsidP="00FC00C2">
      <w:pPr>
        <w:spacing w:before="60" w:after="60"/>
        <w:rPr>
          <w:rFonts w:ascii="Times New Roman" w:hAnsi="Times New Roman" w:cs="Times New Roman"/>
          <w:sz w:val="20"/>
          <w:szCs w:val="20"/>
        </w:rPr>
      </w:pPr>
      <w:bookmarkStart w:id="31" w:name="n87"/>
      <w:bookmarkEnd w:id="31"/>
      <w:r w:rsidRPr="008025B7">
        <w:rPr>
          <w:rFonts w:ascii="Times New Roman" w:hAnsi="Times New Roman" w:cs="Times New Roman"/>
          <w:sz w:val="20"/>
          <w:szCs w:val="20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84"/>
        <w:gridCol w:w="5155"/>
      </w:tblGrid>
      <w:tr w:rsidR="00FC00C2" w:rsidRPr="00FC00C2" w:rsidTr="008A6CB0">
        <w:tc>
          <w:tcPr>
            <w:tcW w:w="2000" w:type="pct"/>
            <w:hideMark/>
          </w:tcPr>
          <w:p w:rsidR="00FC00C2" w:rsidRPr="00FC00C2" w:rsidRDefault="00FC00C2">
            <w:pPr>
              <w:pStyle w:val="rvps14"/>
              <w:textAlignment w:val="baseline"/>
              <w:rPr>
                <w:sz w:val="20"/>
                <w:szCs w:val="20"/>
              </w:rPr>
            </w:pPr>
            <w:bookmarkStart w:id="32" w:name="n31"/>
            <w:bookmarkEnd w:id="32"/>
          </w:p>
        </w:tc>
        <w:tc>
          <w:tcPr>
            <w:tcW w:w="2300" w:type="pct"/>
            <w:hideMark/>
          </w:tcPr>
          <w:p w:rsidR="00FC00C2" w:rsidRPr="00FC00C2" w:rsidRDefault="00FC00C2">
            <w:pPr>
              <w:pStyle w:val="rvps12"/>
              <w:textAlignment w:val="baseline"/>
              <w:rPr>
                <w:sz w:val="20"/>
                <w:szCs w:val="20"/>
              </w:rPr>
            </w:pPr>
            <w:r w:rsidRPr="00FC00C2">
              <w:rPr>
                <w:sz w:val="20"/>
                <w:szCs w:val="20"/>
              </w:rPr>
              <w:t>Додаток 1</w:t>
            </w:r>
            <w:r w:rsidRPr="00FC00C2">
              <w:rPr>
                <w:rStyle w:val="apple-converted-space"/>
                <w:sz w:val="20"/>
                <w:szCs w:val="20"/>
              </w:rPr>
              <w:t> </w:t>
            </w:r>
            <w:r w:rsidRPr="00FC00C2">
              <w:rPr>
                <w:sz w:val="20"/>
                <w:szCs w:val="20"/>
              </w:rPr>
              <w:br/>
              <w:t>до Порядку ввезення на митну територію України у митному режимі імпорту товарів (крім підакцизних), що оплачуються за рахунок грантів (</w:t>
            </w:r>
            <w:proofErr w:type="spellStart"/>
            <w:r w:rsidRPr="00FC00C2">
              <w:rPr>
                <w:sz w:val="20"/>
                <w:szCs w:val="20"/>
              </w:rPr>
              <w:t>субгрантів</w:t>
            </w:r>
            <w:proofErr w:type="spellEnd"/>
            <w:r w:rsidRPr="00FC00C2">
              <w:rPr>
                <w:sz w:val="20"/>
                <w:szCs w:val="20"/>
              </w:rPr>
              <w:t>), наданих відповідно до програм Глобального фонду для боротьби із СНІДом, туберкульозом та малярією в Україні, які виконуються відповідно до Закону України “Про виконання програм Глобального фонду для боротьби із СНІДом, туберкульозом та малярією в Україні”</w:t>
            </w:r>
          </w:p>
          <w:p w:rsidR="00FC00C2" w:rsidRPr="00FC00C2" w:rsidRDefault="00FC00C2">
            <w:pPr>
              <w:pStyle w:val="rvps12"/>
              <w:textAlignment w:val="baseline"/>
              <w:rPr>
                <w:sz w:val="20"/>
                <w:szCs w:val="20"/>
              </w:rPr>
            </w:pPr>
            <w:r w:rsidRPr="00FC00C2">
              <w:rPr>
                <w:sz w:val="20"/>
                <w:szCs w:val="20"/>
              </w:rPr>
              <w:t>МОЗ</w:t>
            </w:r>
          </w:p>
          <w:p w:rsidR="00FC00C2" w:rsidRPr="00FC00C2" w:rsidRDefault="00FC00C2">
            <w:pPr>
              <w:pStyle w:val="rvps12"/>
              <w:textAlignment w:val="baseline"/>
              <w:rPr>
                <w:sz w:val="20"/>
                <w:szCs w:val="20"/>
              </w:rPr>
            </w:pPr>
            <w:r w:rsidRPr="00FC00C2">
              <w:rPr>
                <w:sz w:val="20"/>
                <w:szCs w:val="20"/>
              </w:rPr>
              <w:t>_________________________________</w:t>
            </w:r>
            <w:r w:rsidRPr="00FC00C2">
              <w:rPr>
                <w:rStyle w:val="apple-converted-space"/>
                <w:sz w:val="20"/>
                <w:szCs w:val="20"/>
              </w:rPr>
              <w:t> </w:t>
            </w:r>
            <w:r w:rsidRPr="00FC00C2">
              <w:rPr>
                <w:sz w:val="20"/>
                <w:szCs w:val="20"/>
              </w:rPr>
              <w:br/>
              <w:t>(найменування, місцезнаходження та</w:t>
            </w:r>
          </w:p>
          <w:p w:rsidR="00FC00C2" w:rsidRPr="00FC00C2" w:rsidRDefault="00FC00C2">
            <w:pPr>
              <w:pStyle w:val="rvps12"/>
              <w:textAlignment w:val="baseline"/>
              <w:rPr>
                <w:sz w:val="20"/>
                <w:szCs w:val="20"/>
              </w:rPr>
            </w:pPr>
            <w:r w:rsidRPr="00FC00C2">
              <w:rPr>
                <w:sz w:val="20"/>
                <w:szCs w:val="20"/>
              </w:rPr>
              <w:t>_________________________________</w:t>
            </w:r>
            <w:r w:rsidRPr="00FC00C2">
              <w:rPr>
                <w:rStyle w:val="apple-converted-space"/>
                <w:sz w:val="20"/>
                <w:szCs w:val="20"/>
              </w:rPr>
              <w:t> </w:t>
            </w:r>
            <w:r w:rsidRPr="00FC00C2">
              <w:rPr>
                <w:sz w:val="20"/>
                <w:szCs w:val="20"/>
              </w:rPr>
              <w:br/>
              <w:t>код згідно з ЄДРПОУ підприємства,</w:t>
            </w:r>
          </w:p>
          <w:p w:rsidR="00FC00C2" w:rsidRPr="00FC00C2" w:rsidRDefault="00FC00C2">
            <w:pPr>
              <w:pStyle w:val="rvps12"/>
              <w:textAlignment w:val="baseline"/>
              <w:rPr>
                <w:sz w:val="20"/>
                <w:szCs w:val="20"/>
              </w:rPr>
            </w:pPr>
            <w:r w:rsidRPr="00FC00C2">
              <w:rPr>
                <w:sz w:val="20"/>
                <w:szCs w:val="20"/>
              </w:rPr>
              <w:t>_________________________________</w:t>
            </w:r>
            <w:r w:rsidRPr="00FC00C2">
              <w:rPr>
                <w:rStyle w:val="apple-converted-space"/>
                <w:sz w:val="20"/>
                <w:szCs w:val="20"/>
              </w:rPr>
              <w:t> </w:t>
            </w:r>
            <w:r w:rsidRPr="00FC00C2">
              <w:rPr>
                <w:sz w:val="20"/>
                <w:szCs w:val="20"/>
              </w:rPr>
              <w:br/>
              <w:t>що планує ввезення на митну територію</w:t>
            </w:r>
          </w:p>
          <w:p w:rsidR="00FC00C2" w:rsidRPr="00FC00C2" w:rsidRDefault="00FC00C2">
            <w:pPr>
              <w:pStyle w:val="rvps12"/>
              <w:textAlignment w:val="baseline"/>
              <w:rPr>
                <w:sz w:val="20"/>
                <w:szCs w:val="20"/>
              </w:rPr>
            </w:pPr>
            <w:r w:rsidRPr="00FC00C2">
              <w:rPr>
                <w:sz w:val="20"/>
                <w:szCs w:val="20"/>
              </w:rPr>
              <w:t>_________________________________</w:t>
            </w:r>
            <w:r w:rsidRPr="00FC00C2">
              <w:rPr>
                <w:rStyle w:val="apple-converted-space"/>
                <w:sz w:val="20"/>
                <w:szCs w:val="20"/>
              </w:rPr>
              <w:t> </w:t>
            </w:r>
            <w:r w:rsidRPr="00FC00C2">
              <w:rPr>
                <w:sz w:val="20"/>
                <w:szCs w:val="20"/>
              </w:rPr>
              <w:br/>
              <w:t>України у митному режимі імпорту товарів)</w:t>
            </w:r>
          </w:p>
        </w:tc>
      </w:tr>
    </w:tbl>
    <w:p w:rsidR="00FC00C2" w:rsidRPr="008A6CB0" w:rsidRDefault="00FC00C2" w:rsidP="00FC00C2">
      <w:pPr>
        <w:pStyle w:val="rvps7"/>
        <w:shd w:val="clear" w:color="auto" w:fill="FFFFFF"/>
        <w:spacing w:before="0" w:after="0"/>
        <w:textAlignment w:val="baseline"/>
        <w:rPr>
          <w:color w:val="000000"/>
          <w:sz w:val="20"/>
          <w:szCs w:val="20"/>
        </w:rPr>
      </w:pPr>
      <w:bookmarkStart w:id="33" w:name="n32"/>
      <w:bookmarkEnd w:id="33"/>
      <w:r w:rsidRPr="008A6CB0">
        <w:rPr>
          <w:rStyle w:val="rvts15"/>
          <w:bCs w:val="0"/>
          <w:sz w:val="20"/>
          <w:szCs w:val="20"/>
          <w:bdr w:val="none" w:sz="0" w:space="0" w:color="auto" w:frame="1"/>
        </w:rPr>
        <w:t>ЗАЯВА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34" w:name="n33"/>
      <w:bookmarkEnd w:id="34"/>
      <w:r w:rsidRPr="00FC00C2">
        <w:rPr>
          <w:color w:val="000000"/>
          <w:sz w:val="20"/>
          <w:szCs w:val="20"/>
        </w:rPr>
        <w:t>Просимо видати довідку про підтвердження, що товари оплачуються за рахунок грантів (</w:t>
      </w:r>
      <w:proofErr w:type="spellStart"/>
      <w:r w:rsidRPr="00FC00C2">
        <w:rPr>
          <w:color w:val="000000"/>
          <w:sz w:val="20"/>
          <w:szCs w:val="20"/>
        </w:rPr>
        <w:t>субгрантів</w:t>
      </w:r>
      <w:proofErr w:type="spellEnd"/>
      <w:r w:rsidRPr="00FC00C2">
        <w:rPr>
          <w:color w:val="000000"/>
          <w:sz w:val="20"/>
          <w:szCs w:val="20"/>
        </w:rPr>
        <w:t>), наданих відповідно до програм Глобального фонду для боротьби із СНІДом, туберкульозом та малярією в Україні, які виконуються відповідно до</w:t>
      </w:r>
      <w:r w:rsidRPr="00FC00C2">
        <w:rPr>
          <w:rStyle w:val="apple-converted-space"/>
          <w:color w:val="000000"/>
          <w:sz w:val="20"/>
          <w:szCs w:val="20"/>
        </w:rPr>
        <w:t> </w:t>
      </w:r>
      <w:hyperlink r:id="rId20" w:anchor="n2" w:tgtFrame="_blank" w:history="1">
        <w:r w:rsidRPr="00FC00C2">
          <w:rPr>
            <w:rStyle w:val="a3"/>
            <w:color w:val="000099"/>
            <w:sz w:val="20"/>
            <w:szCs w:val="20"/>
            <w:bdr w:val="none" w:sz="0" w:space="0" w:color="auto" w:frame="1"/>
          </w:rPr>
          <w:t>Закону України “Про виконання програм Глобального фонду для боротьби із СНІДом, туберкульозом та малярією в Україні”</w:t>
        </w:r>
      </w:hyperlink>
      <w:r w:rsidRPr="00FC00C2">
        <w:rPr>
          <w:color w:val="000000"/>
          <w:sz w:val="20"/>
          <w:szCs w:val="20"/>
        </w:rPr>
        <w:t>, для звільнення на період виконання зазначених програм від оподаткування митом та податком на додану вартість згідно із</w:t>
      </w:r>
      <w:r w:rsidRPr="00FC00C2">
        <w:rPr>
          <w:rStyle w:val="apple-converted-space"/>
          <w:color w:val="000000"/>
          <w:sz w:val="20"/>
          <w:szCs w:val="20"/>
        </w:rPr>
        <w:t> </w:t>
      </w:r>
      <w:hyperlink r:id="rId21" w:anchor="n2338" w:tgtFrame="_blank" w:history="1">
        <w:r w:rsidRPr="00FC00C2">
          <w:rPr>
            <w:rStyle w:val="a3"/>
            <w:color w:val="000099"/>
            <w:sz w:val="20"/>
            <w:szCs w:val="20"/>
            <w:bdr w:val="none" w:sz="0" w:space="0" w:color="auto" w:frame="1"/>
          </w:rPr>
          <w:t>статтею 282 Митного кодексу України</w:t>
        </w:r>
      </w:hyperlink>
      <w:r w:rsidRPr="00FC00C2">
        <w:rPr>
          <w:rStyle w:val="apple-converted-space"/>
          <w:color w:val="000000"/>
          <w:sz w:val="20"/>
          <w:szCs w:val="20"/>
        </w:rPr>
        <w:t> </w:t>
      </w:r>
      <w:r w:rsidRPr="00FC00C2">
        <w:rPr>
          <w:color w:val="000000"/>
          <w:sz w:val="20"/>
          <w:szCs w:val="20"/>
        </w:rPr>
        <w:t>і</w:t>
      </w:r>
      <w:r w:rsidRPr="00FC00C2">
        <w:rPr>
          <w:rStyle w:val="apple-converted-space"/>
          <w:color w:val="000000"/>
          <w:sz w:val="20"/>
          <w:szCs w:val="20"/>
        </w:rPr>
        <w:t> </w:t>
      </w:r>
      <w:hyperlink r:id="rId22" w:anchor="n8149" w:tgtFrame="_blank" w:history="1">
        <w:r w:rsidRPr="00FC00C2">
          <w:rPr>
            <w:rStyle w:val="a3"/>
            <w:color w:val="000099"/>
            <w:sz w:val="20"/>
            <w:szCs w:val="20"/>
            <w:bdr w:val="none" w:sz="0" w:space="0" w:color="auto" w:frame="1"/>
          </w:rPr>
          <w:t>пунктом 26 підрозділу 2 розділу ХХ “Перехідні положення” Податкового кодексу України</w:t>
        </w:r>
      </w:hyperlink>
      <w:r w:rsidRPr="00FC00C2">
        <w:rPr>
          <w:color w:val="000000"/>
          <w:sz w:val="20"/>
          <w:szCs w:val="20"/>
        </w:rPr>
        <w:t>.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35" w:name="n34"/>
      <w:bookmarkEnd w:id="35"/>
      <w:r w:rsidRPr="00FC00C2">
        <w:rPr>
          <w:color w:val="000000"/>
          <w:sz w:val="20"/>
          <w:szCs w:val="20"/>
        </w:rPr>
        <w:t>Повідомляємо, що планується ввезення на митну територію України у митному режимі імпорту товарів, що оплачуються за рахунок грантів (</w:t>
      </w:r>
      <w:proofErr w:type="spellStart"/>
      <w:r w:rsidRPr="00FC00C2">
        <w:rPr>
          <w:color w:val="000000"/>
          <w:sz w:val="20"/>
          <w:szCs w:val="20"/>
        </w:rPr>
        <w:t>субгрантів</w:t>
      </w:r>
      <w:proofErr w:type="spellEnd"/>
      <w:r w:rsidRPr="00FC00C2">
        <w:rPr>
          <w:color w:val="000000"/>
          <w:sz w:val="20"/>
          <w:szCs w:val="20"/>
        </w:rPr>
        <w:t>), наданих відповідно до договорів про надання гранту (</w:t>
      </w:r>
      <w:proofErr w:type="spellStart"/>
      <w:r w:rsidRPr="00FC00C2">
        <w:rPr>
          <w:color w:val="000000"/>
          <w:sz w:val="20"/>
          <w:szCs w:val="20"/>
        </w:rPr>
        <w:t>субгранту</w:t>
      </w:r>
      <w:proofErr w:type="spellEnd"/>
      <w:r w:rsidRPr="00FC00C2">
        <w:rPr>
          <w:color w:val="000000"/>
          <w:sz w:val="20"/>
          <w:szCs w:val="20"/>
        </w:rPr>
        <w:t>) від _____ ____________ 20___ р. № __________ на виконання програм Глобального фонду для боротьби із СНІДом, туберкульозом та малярією в Україні _____________________________________________________________</w:t>
      </w:r>
    </w:p>
    <w:p w:rsidR="00FC00C2" w:rsidRPr="00FC00C2" w:rsidRDefault="00FC00C2" w:rsidP="00FC00C2">
      <w:pPr>
        <w:pStyle w:val="rvps12"/>
        <w:shd w:val="clear" w:color="auto" w:fill="FFFFFF"/>
        <w:spacing w:before="0" w:after="0"/>
        <w:textAlignment w:val="baseline"/>
        <w:rPr>
          <w:color w:val="000000"/>
          <w:sz w:val="20"/>
          <w:szCs w:val="20"/>
        </w:rPr>
      </w:pPr>
      <w:bookmarkStart w:id="36" w:name="n35"/>
      <w:bookmarkEnd w:id="36"/>
      <w:r w:rsidRPr="00FC00C2">
        <w:rPr>
          <w:color w:val="000000"/>
          <w:sz w:val="20"/>
          <w:szCs w:val="20"/>
        </w:rPr>
        <w:t>(назви програм)</w:t>
      </w:r>
    </w:p>
    <w:p w:rsidR="00FC00C2" w:rsidRPr="00FC00C2" w:rsidRDefault="00FC00C2" w:rsidP="00FC00C2">
      <w:pPr>
        <w:pStyle w:val="rvps8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37" w:name="n36"/>
      <w:bookmarkEnd w:id="37"/>
      <w:r w:rsidRPr="00FC00C2">
        <w:rPr>
          <w:color w:val="000000"/>
          <w:sz w:val="20"/>
          <w:szCs w:val="20"/>
        </w:rPr>
        <w:t>відповідно до</w:t>
      </w:r>
      <w:r w:rsidRPr="00FC00C2">
        <w:rPr>
          <w:rStyle w:val="apple-converted-space"/>
          <w:color w:val="000000"/>
          <w:sz w:val="20"/>
          <w:szCs w:val="20"/>
        </w:rPr>
        <w:t> </w:t>
      </w:r>
      <w:hyperlink r:id="rId23" w:anchor="n2" w:tgtFrame="_blank" w:history="1">
        <w:r w:rsidRPr="00FC00C2">
          <w:rPr>
            <w:rStyle w:val="a3"/>
            <w:color w:val="000099"/>
            <w:sz w:val="20"/>
            <w:szCs w:val="20"/>
            <w:bdr w:val="none" w:sz="0" w:space="0" w:color="auto" w:frame="1"/>
          </w:rPr>
          <w:t>Закону України “Про виконання програм Глобального фонду для боротьби із СНІДом, туберкульозом та малярією в Україні”</w:t>
        </w:r>
      </w:hyperlink>
      <w:r w:rsidRPr="00FC00C2">
        <w:rPr>
          <w:color w:val="000000"/>
          <w:sz w:val="20"/>
          <w:szCs w:val="20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3"/>
        <w:gridCol w:w="1243"/>
        <w:gridCol w:w="1208"/>
        <w:gridCol w:w="1325"/>
        <w:gridCol w:w="1157"/>
        <w:gridCol w:w="1243"/>
        <w:gridCol w:w="834"/>
        <w:gridCol w:w="800"/>
        <w:gridCol w:w="796"/>
      </w:tblGrid>
      <w:tr w:rsidR="00FC00C2" w:rsidRPr="00FC00C2" w:rsidTr="00FC00C2"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C00C2" w:rsidRPr="00FC00C2" w:rsidRDefault="00FC00C2">
            <w:pPr>
              <w:pStyle w:val="rvps12"/>
              <w:spacing w:before="0" w:after="0"/>
              <w:textAlignment w:val="baseline"/>
              <w:rPr>
                <w:sz w:val="20"/>
                <w:szCs w:val="20"/>
              </w:rPr>
            </w:pPr>
            <w:bookmarkStart w:id="38" w:name="n37"/>
            <w:bookmarkEnd w:id="38"/>
            <w:r w:rsidRPr="00FC00C2">
              <w:rPr>
                <w:rStyle w:val="rvts82"/>
                <w:bdr w:val="none" w:sz="0" w:space="0" w:color="auto" w:frame="1"/>
              </w:rPr>
              <w:t>Порядковий номер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C2" w:rsidRPr="00FC00C2" w:rsidRDefault="00FC00C2">
            <w:pPr>
              <w:pStyle w:val="rvps12"/>
              <w:spacing w:before="0" w:after="0"/>
              <w:textAlignment w:val="baseline"/>
              <w:rPr>
                <w:sz w:val="20"/>
                <w:szCs w:val="20"/>
              </w:rPr>
            </w:pPr>
            <w:r w:rsidRPr="00FC00C2">
              <w:rPr>
                <w:rStyle w:val="rvts82"/>
                <w:bdr w:val="none" w:sz="0" w:space="0" w:color="auto" w:frame="1"/>
              </w:rPr>
              <w:t>Найменування підприємства-отримувача товару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C2" w:rsidRPr="00FC00C2" w:rsidRDefault="00FC00C2">
            <w:pPr>
              <w:pStyle w:val="rvps12"/>
              <w:spacing w:before="0" w:after="0"/>
              <w:textAlignment w:val="baseline"/>
              <w:rPr>
                <w:sz w:val="20"/>
                <w:szCs w:val="20"/>
              </w:rPr>
            </w:pPr>
            <w:r w:rsidRPr="00FC00C2">
              <w:rPr>
                <w:rStyle w:val="rvts82"/>
                <w:bdr w:val="none" w:sz="0" w:space="0" w:color="auto" w:frame="1"/>
              </w:rPr>
              <w:t>Код згідно з ЄДРПОУ підприємства-отримувача товару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C2" w:rsidRPr="00FC00C2" w:rsidRDefault="00FC00C2">
            <w:pPr>
              <w:pStyle w:val="rvps12"/>
              <w:spacing w:before="0" w:after="0"/>
              <w:textAlignment w:val="baseline"/>
              <w:rPr>
                <w:sz w:val="20"/>
                <w:szCs w:val="20"/>
              </w:rPr>
            </w:pPr>
            <w:r w:rsidRPr="00FC00C2">
              <w:rPr>
                <w:rStyle w:val="rvts82"/>
                <w:bdr w:val="none" w:sz="0" w:space="0" w:color="auto" w:frame="1"/>
              </w:rPr>
              <w:t>Індивідуальний податковий номер платника податку на додану вартість (за наявності)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C2" w:rsidRPr="00FC00C2" w:rsidRDefault="00FC00C2">
            <w:pPr>
              <w:pStyle w:val="rvps12"/>
              <w:spacing w:before="0" w:after="0"/>
              <w:textAlignment w:val="baseline"/>
              <w:rPr>
                <w:sz w:val="20"/>
                <w:szCs w:val="20"/>
              </w:rPr>
            </w:pPr>
            <w:r w:rsidRPr="00FC00C2">
              <w:rPr>
                <w:rStyle w:val="rvts82"/>
                <w:bdr w:val="none" w:sz="0" w:space="0" w:color="auto" w:frame="1"/>
              </w:rPr>
              <w:t>Номер та дата зовнішньо-економічного договору (контракту)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C2" w:rsidRPr="00FC00C2" w:rsidRDefault="00FC00C2">
            <w:pPr>
              <w:pStyle w:val="rvps12"/>
              <w:spacing w:before="0" w:after="0"/>
              <w:textAlignment w:val="baseline"/>
              <w:rPr>
                <w:sz w:val="20"/>
                <w:szCs w:val="20"/>
              </w:rPr>
            </w:pPr>
            <w:r w:rsidRPr="00FC00C2">
              <w:rPr>
                <w:rStyle w:val="rvts82"/>
                <w:bdr w:val="none" w:sz="0" w:space="0" w:color="auto" w:frame="1"/>
              </w:rPr>
              <w:t>Найменування товару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C2" w:rsidRPr="00FC00C2" w:rsidRDefault="00FC00C2">
            <w:pPr>
              <w:pStyle w:val="rvps12"/>
              <w:spacing w:before="0" w:after="0"/>
              <w:textAlignment w:val="baseline"/>
              <w:rPr>
                <w:sz w:val="20"/>
                <w:szCs w:val="20"/>
              </w:rPr>
            </w:pPr>
            <w:r w:rsidRPr="00FC00C2">
              <w:rPr>
                <w:rStyle w:val="rvts82"/>
                <w:bdr w:val="none" w:sz="0" w:space="0" w:color="auto" w:frame="1"/>
              </w:rPr>
              <w:t xml:space="preserve">Код товару згідно </w:t>
            </w:r>
            <w:proofErr w:type="spellStart"/>
            <w:r w:rsidRPr="00FC00C2">
              <w:rPr>
                <w:rStyle w:val="rvts82"/>
                <w:bdr w:val="none" w:sz="0" w:space="0" w:color="auto" w:frame="1"/>
              </w:rPr>
              <w:t>з</w:t>
            </w:r>
            <w:hyperlink r:id="rId24" w:anchor="n2" w:tgtFrame="_blank" w:history="1">
              <w:r w:rsidRPr="00FC00C2">
                <w:rPr>
                  <w:rStyle w:val="a3"/>
                  <w:color w:val="000099"/>
                  <w:sz w:val="20"/>
                  <w:szCs w:val="20"/>
                  <w:bdr w:val="none" w:sz="0" w:space="0" w:color="auto" w:frame="1"/>
                </w:rPr>
                <w:t>УКТЗЕД</w:t>
              </w:r>
              <w:proofErr w:type="spellEnd"/>
            </w:hyperlink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C2" w:rsidRPr="00FC00C2" w:rsidRDefault="00FC00C2">
            <w:pPr>
              <w:pStyle w:val="rvps12"/>
              <w:spacing w:before="0" w:after="0"/>
              <w:textAlignment w:val="baseline"/>
              <w:rPr>
                <w:sz w:val="20"/>
                <w:szCs w:val="20"/>
              </w:rPr>
            </w:pPr>
            <w:r w:rsidRPr="00FC00C2">
              <w:rPr>
                <w:rStyle w:val="rvts82"/>
                <w:bdr w:val="none" w:sz="0" w:space="0" w:color="auto" w:frame="1"/>
              </w:rPr>
              <w:t>Кількість товару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C00C2" w:rsidRPr="00FC00C2" w:rsidRDefault="00FC00C2">
            <w:pPr>
              <w:pStyle w:val="rvps12"/>
              <w:spacing w:before="0" w:after="0"/>
              <w:textAlignment w:val="baseline"/>
              <w:rPr>
                <w:sz w:val="20"/>
                <w:szCs w:val="20"/>
              </w:rPr>
            </w:pPr>
            <w:r w:rsidRPr="00FC00C2">
              <w:rPr>
                <w:rStyle w:val="rvts82"/>
                <w:bdr w:val="none" w:sz="0" w:space="0" w:color="auto" w:frame="1"/>
              </w:rPr>
              <w:t>Вартість товару (гривень)</w:t>
            </w:r>
          </w:p>
        </w:tc>
      </w:tr>
    </w:tbl>
    <w:p w:rsidR="00FC00C2" w:rsidRPr="00FC00C2" w:rsidRDefault="00FC00C2" w:rsidP="00FC00C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bookmarkStart w:id="39" w:name="n38"/>
      <w:bookmarkEnd w:id="39"/>
      <w:r w:rsidRPr="00FC00C2">
        <w:rPr>
          <w:color w:val="000000"/>
          <w:sz w:val="20"/>
          <w:szCs w:val="20"/>
        </w:rPr>
        <w:t>Усього на суму _____________________________________ гривень.</w:t>
      </w:r>
    </w:p>
    <w:p w:rsidR="00FC00C2" w:rsidRPr="00FC00C2" w:rsidRDefault="00FC00C2" w:rsidP="00FC00C2">
      <w:pPr>
        <w:pStyle w:val="rvps12"/>
        <w:shd w:val="clear" w:color="auto" w:fill="FFFFFF"/>
        <w:spacing w:before="0" w:after="0"/>
        <w:textAlignment w:val="baseline"/>
        <w:rPr>
          <w:color w:val="000000"/>
          <w:sz w:val="20"/>
          <w:szCs w:val="20"/>
        </w:rPr>
      </w:pPr>
      <w:bookmarkStart w:id="40" w:name="n39"/>
      <w:bookmarkEnd w:id="40"/>
      <w:r w:rsidRPr="00FC00C2">
        <w:rPr>
          <w:color w:val="000000"/>
          <w:sz w:val="20"/>
          <w:szCs w:val="20"/>
        </w:rPr>
        <w:t>(словами)</w:t>
      </w:r>
    </w:p>
    <w:p w:rsidR="00FC00C2" w:rsidRPr="00FC00C2" w:rsidRDefault="00FC00C2" w:rsidP="00FC00C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bookmarkStart w:id="41" w:name="n40"/>
      <w:bookmarkEnd w:id="41"/>
      <w:r w:rsidRPr="00FC00C2">
        <w:rPr>
          <w:color w:val="000000"/>
          <w:sz w:val="20"/>
          <w:szCs w:val="20"/>
        </w:rPr>
        <w:t>Додаток: на _______ арк. у ____ прим.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2"/>
        <w:gridCol w:w="2317"/>
        <w:gridCol w:w="2500"/>
      </w:tblGrid>
      <w:tr w:rsidR="00FC00C2" w:rsidRPr="00FC00C2" w:rsidTr="008A6CB0">
        <w:tc>
          <w:tcPr>
            <w:tcW w:w="2700" w:type="pct"/>
            <w:hideMark/>
          </w:tcPr>
          <w:p w:rsidR="00FC00C2" w:rsidRPr="00FC00C2" w:rsidRDefault="00FC00C2">
            <w:pPr>
              <w:pStyle w:val="rvps12"/>
              <w:textAlignment w:val="baseline"/>
              <w:rPr>
                <w:sz w:val="20"/>
                <w:szCs w:val="20"/>
              </w:rPr>
            </w:pPr>
            <w:bookmarkStart w:id="42" w:name="n41"/>
            <w:bookmarkEnd w:id="42"/>
            <w:r w:rsidRPr="00FC00C2">
              <w:rPr>
                <w:sz w:val="20"/>
                <w:szCs w:val="20"/>
              </w:rPr>
              <w:t>________________________________</w:t>
            </w:r>
            <w:r w:rsidRPr="00FC00C2">
              <w:rPr>
                <w:rStyle w:val="apple-converted-space"/>
                <w:sz w:val="20"/>
                <w:szCs w:val="20"/>
              </w:rPr>
              <w:t> </w:t>
            </w:r>
            <w:r w:rsidRPr="00FC00C2">
              <w:rPr>
                <w:sz w:val="20"/>
                <w:szCs w:val="20"/>
              </w:rPr>
              <w:br/>
              <w:t>(найменування посади керівника підприємства)</w:t>
            </w:r>
          </w:p>
        </w:tc>
        <w:tc>
          <w:tcPr>
            <w:tcW w:w="1400" w:type="pct"/>
            <w:hideMark/>
          </w:tcPr>
          <w:p w:rsidR="00FC00C2" w:rsidRPr="00FC00C2" w:rsidRDefault="00FC00C2">
            <w:pPr>
              <w:pStyle w:val="rvps12"/>
              <w:textAlignment w:val="baseline"/>
              <w:rPr>
                <w:sz w:val="20"/>
                <w:szCs w:val="20"/>
              </w:rPr>
            </w:pPr>
            <w:r w:rsidRPr="00FC00C2">
              <w:rPr>
                <w:sz w:val="20"/>
                <w:szCs w:val="20"/>
              </w:rPr>
              <w:t>___________</w:t>
            </w:r>
            <w:r w:rsidRPr="00FC00C2">
              <w:rPr>
                <w:rStyle w:val="apple-converted-space"/>
                <w:sz w:val="20"/>
                <w:szCs w:val="20"/>
              </w:rPr>
              <w:t> </w:t>
            </w:r>
            <w:r w:rsidRPr="00FC00C2">
              <w:rPr>
                <w:sz w:val="20"/>
                <w:szCs w:val="20"/>
              </w:rPr>
              <w:br/>
              <w:t>(підпис)</w:t>
            </w:r>
          </w:p>
        </w:tc>
        <w:tc>
          <w:tcPr>
            <w:tcW w:w="2000" w:type="pct"/>
            <w:hideMark/>
          </w:tcPr>
          <w:p w:rsidR="00FC00C2" w:rsidRPr="00FC00C2" w:rsidRDefault="00FC00C2">
            <w:pPr>
              <w:pStyle w:val="rvps12"/>
              <w:textAlignment w:val="baseline"/>
              <w:rPr>
                <w:sz w:val="20"/>
                <w:szCs w:val="20"/>
              </w:rPr>
            </w:pPr>
            <w:r w:rsidRPr="00FC00C2">
              <w:rPr>
                <w:sz w:val="20"/>
                <w:szCs w:val="20"/>
              </w:rPr>
              <w:t>_________________________</w:t>
            </w:r>
            <w:r w:rsidRPr="00FC00C2">
              <w:rPr>
                <w:sz w:val="20"/>
                <w:szCs w:val="20"/>
              </w:rPr>
              <w:br/>
              <w:t>(ініціали та прізвище)</w:t>
            </w:r>
          </w:p>
        </w:tc>
      </w:tr>
    </w:tbl>
    <w:p w:rsidR="00FC00C2" w:rsidRPr="00FC00C2" w:rsidRDefault="00FC00C2" w:rsidP="00FC00C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bookmarkStart w:id="43" w:name="n42"/>
      <w:bookmarkEnd w:id="43"/>
      <w:r w:rsidRPr="00FC00C2">
        <w:rPr>
          <w:color w:val="000000"/>
          <w:sz w:val="20"/>
          <w:szCs w:val="20"/>
        </w:rPr>
        <w:t>М.П.</w:t>
      </w:r>
    </w:p>
    <w:p w:rsidR="00FC00C2" w:rsidRPr="00FC00C2" w:rsidRDefault="00FC00C2" w:rsidP="00FC00C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bookmarkStart w:id="44" w:name="n43"/>
      <w:bookmarkEnd w:id="44"/>
      <w:r w:rsidRPr="00FC00C2">
        <w:rPr>
          <w:color w:val="000000"/>
          <w:sz w:val="20"/>
          <w:szCs w:val="20"/>
        </w:rPr>
        <w:t>____ _____________ 20__ року</w:t>
      </w:r>
    </w:p>
    <w:p w:rsidR="00FC00C2" w:rsidRPr="00FC00C2" w:rsidRDefault="008025B7" w:rsidP="00FC00C2">
      <w:pPr>
        <w:spacing w:before="60" w:after="60"/>
        <w:rPr>
          <w:rFonts w:ascii="Times New Roman" w:hAnsi="Times New Roman" w:cs="Times New Roman"/>
          <w:sz w:val="20"/>
          <w:szCs w:val="20"/>
        </w:rPr>
      </w:pPr>
      <w:bookmarkStart w:id="45" w:name="n88"/>
      <w:bookmarkEnd w:id="45"/>
      <w:r w:rsidRPr="008025B7">
        <w:rPr>
          <w:rFonts w:ascii="Times New Roman" w:hAnsi="Times New Roman" w:cs="Times New Roman"/>
          <w:sz w:val="20"/>
          <w:szCs w:val="20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84"/>
        <w:gridCol w:w="5155"/>
      </w:tblGrid>
      <w:tr w:rsidR="00FC00C2" w:rsidRPr="00FC00C2" w:rsidTr="008A6CB0">
        <w:tc>
          <w:tcPr>
            <w:tcW w:w="2000" w:type="pct"/>
            <w:hideMark/>
          </w:tcPr>
          <w:p w:rsidR="00FC00C2" w:rsidRPr="00FC00C2" w:rsidRDefault="00FC00C2">
            <w:pPr>
              <w:pStyle w:val="rvps14"/>
              <w:textAlignment w:val="baseline"/>
              <w:rPr>
                <w:sz w:val="20"/>
                <w:szCs w:val="20"/>
              </w:rPr>
            </w:pPr>
            <w:bookmarkStart w:id="46" w:name="n44"/>
            <w:bookmarkEnd w:id="46"/>
          </w:p>
        </w:tc>
        <w:tc>
          <w:tcPr>
            <w:tcW w:w="2300" w:type="pct"/>
            <w:hideMark/>
          </w:tcPr>
          <w:p w:rsidR="008A6CB0" w:rsidRDefault="008A6CB0">
            <w:pPr>
              <w:pStyle w:val="rvps12"/>
              <w:textAlignment w:val="baseline"/>
              <w:rPr>
                <w:sz w:val="20"/>
                <w:szCs w:val="20"/>
                <w:lang w:val="ru-RU"/>
              </w:rPr>
            </w:pPr>
          </w:p>
          <w:p w:rsidR="008A6CB0" w:rsidRDefault="008A6CB0">
            <w:pPr>
              <w:pStyle w:val="rvps12"/>
              <w:textAlignment w:val="baseline"/>
              <w:rPr>
                <w:sz w:val="20"/>
                <w:szCs w:val="20"/>
                <w:lang w:val="ru-RU"/>
              </w:rPr>
            </w:pPr>
          </w:p>
          <w:p w:rsidR="008A6CB0" w:rsidRDefault="008A6CB0">
            <w:pPr>
              <w:pStyle w:val="rvps12"/>
              <w:textAlignment w:val="baseline"/>
              <w:rPr>
                <w:sz w:val="20"/>
                <w:szCs w:val="20"/>
                <w:lang w:val="ru-RU"/>
              </w:rPr>
            </w:pPr>
          </w:p>
          <w:p w:rsidR="00FC00C2" w:rsidRPr="00FC00C2" w:rsidRDefault="00FC00C2">
            <w:pPr>
              <w:pStyle w:val="rvps12"/>
              <w:textAlignment w:val="baseline"/>
              <w:rPr>
                <w:sz w:val="20"/>
                <w:szCs w:val="20"/>
              </w:rPr>
            </w:pPr>
            <w:r w:rsidRPr="00FC00C2">
              <w:rPr>
                <w:sz w:val="20"/>
                <w:szCs w:val="20"/>
              </w:rPr>
              <w:lastRenderedPageBreak/>
              <w:t>Додаток 2</w:t>
            </w:r>
            <w:r w:rsidRPr="00FC00C2">
              <w:rPr>
                <w:rStyle w:val="apple-converted-space"/>
                <w:sz w:val="20"/>
                <w:szCs w:val="20"/>
              </w:rPr>
              <w:t> </w:t>
            </w:r>
            <w:r w:rsidRPr="00FC00C2">
              <w:rPr>
                <w:sz w:val="20"/>
                <w:szCs w:val="20"/>
              </w:rPr>
              <w:br/>
              <w:t>до Порядку ввезення на митну територію України у митному режимі імпорту товарів (крім підакцизних), що оплачуються за рахунок грантів (</w:t>
            </w:r>
            <w:proofErr w:type="spellStart"/>
            <w:r w:rsidRPr="00FC00C2">
              <w:rPr>
                <w:sz w:val="20"/>
                <w:szCs w:val="20"/>
              </w:rPr>
              <w:t>субгрантів</w:t>
            </w:r>
            <w:proofErr w:type="spellEnd"/>
            <w:r w:rsidRPr="00FC00C2">
              <w:rPr>
                <w:sz w:val="20"/>
                <w:szCs w:val="20"/>
              </w:rPr>
              <w:t>), наданих відповідно до програм Глобального фонду для боротьби із СНІДом, туберкульозом та малярією в Україні, які виконуються відповідно до Закону України “Про виконання програм Глобального фонду для боротьби із СНІДом, туберкульозом та малярією в Україні”</w:t>
            </w:r>
          </w:p>
        </w:tc>
      </w:tr>
    </w:tbl>
    <w:p w:rsidR="00FC00C2" w:rsidRPr="00FC00C2" w:rsidRDefault="00FC00C2" w:rsidP="00FC00C2">
      <w:pPr>
        <w:pStyle w:val="rvps7"/>
        <w:shd w:val="clear" w:color="auto" w:fill="FFFFFF"/>
        <w:spacing w:before="0" w:after="0"/>
        <w:textAlignment w:val="baseline"/>
        <w:rPr>
          <w:color w:val="000000"/>
          <w:sz w:val="20"/>
          <w:szCs w:val="20"/>
        </w:rPr>
      </w:pPr>
      <w:bookmarkStart w:id="47" w:name="n45"/>
      <w:bookmarkEnd w:id="47"/>
      <w:r w:rsidRPr="00FC00C2">
        <w:rPr>
          <w:rStyle w:val="rvts15"/>
          <w:b w:val="0"/>
          <w:bCs w:val="0"/>
          <w:sz w:val="20"/>
          <w:szCs w:val="20"/>
          <w:bdr w:val="none" w:sz="0" w:space="0" w:color="auto" w:frame="1"/>
        </w:rPr>
        <w:lastRenderedPageBreak/>
        <w:t>ДОВІДКА № _____</w:t>
      </w:r>
      <w:r w:rsidRPr="00FC00C2">
        <w:rPr>
          <w:rStyle w:val="apple-converted-space"/>
          <w:color w:val="000000"/>
          <w:sz w:val="20"/>
          <w:szCs w:val="20"/>
        </w:rPr>
        <w:t> </w:t>
      </w:r>
      <w:r w:rsidRPr="00FC00C2">
        <w:rPr>
          <w:color w:val="000000"/>
          <w:sz w:val="20"/>
          <w:szCs w:val="20"/>
        </w:rPr>
        <w:br/>
      </w:r>
      <w:r w:rsidRPr="00FC00C2">
        <w:rPr>
          <w:rStyle w:val="rvts15"/>
          <w:b w:val="0"/>
          <w:bCs w:val="0"/>
          <w:sz w:val="20"/>
          <w:szCs w:val="20"/>
          <w:bdr w:val="none" w:sz="0" w:space="0" w:color="auto" w:frame="1"/>
        </w:rPr>
        <w:t>про підтвердження, що товари оплачуються за рахунок грантів (</w:t>
      </w:r>
      <w:proofErr w:type="spellStart"/>
      <w:r w:rsidRPr="00FC00C2">
        <w:rPr>
          <w:rStyle w:val="rvts15"/>
          <w:b w:val="0"/>
          <w:bCs w:val="0"/>
          <w:sz w:val="20"/>
          <w:szCs w:val="20"/>
          <w:bdr w:val="none" w:sz="0" w:space="0" w:color="auto" w:frame="1"/>
        </w:rPr>
        <w:t>субгрантів</w:t>
      </w:r>
      <w:proofErr w:type="spellEnd"/>
      <w:r w:rsidRPr="00FC00C2">
        <w:rPr>
          <w:rStyle w:val="rvts15"/>
          <w:b w:val="0"/>
          <w:bCs w:val="0"/>
          <w:sz w:val="20"/>
          <w:szCs w:val="20"/>
          <w:bdr w:val="none" w:sz="0" w:space="0" w:color="auto" w:frame="1"/>
        </w:rPr>
        <w:t>), наданих відповідно до програм Глобального фонду для боротьби із СНІДом, туберкульозом та малярією в Україні, які виконуються відповідно до Закону України “Про виконання програм Глобального фонду для боротьби із СНІДом, туберкульозом та малярією в Україні”</w:t>
      </w:r>
    </w:p>
    <w:p w:rsidR="00FC00C2" w:rsidRPr="00FC00C2" w:rsidRDefault="00FC00C2" w:rsidP="00FC00C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bookmarkStart w:id="48" w:name="n46"/>
      <w:bookmarkEnd w:id="48"/>
      <w:r w:rsidRPr="00FC00C2">
        <w:rPr>
          <w:color w:val="000000"/>
          <w:sz w:val="20"/>
          <w:szCs w:val="20"/>
        </w:rPr>
        <w:t>МОЗ підтверджує, що ______________________________________________________</w:t>
      </w:r>
    </w:p>
    <w:p w:rsidR="00FC00C2" w:rsidRPr="00FC00C2" w:rsidRDefault="00FC00C2" w:rsidP="00FC00C2">
      <w:pPr>
        <w:pStyle w:val="rvps12"/>
        <w:shd w:val="clear" w:color="auto" w:fill="FFFFFF"/>
        <w:spacing w:before="0" w:after="0"/>
        <w:textAlignment w:val="baseline"/>
        <w:rPr>
          <w:color w:val="000000"/>
          <w:sz w:val="20"/>
          <w:szCs w:val="20"/>
        </w:rPr>
      </w:pPr>
      <w:bookmarkStart w:id="49" w:name="n47"/>
      <w:bookmarkEnd w:id="49"/>
      <w:r w:rsidRPr="00FC00C2">
        <w:rPr>
          <w:color w:val="000000"/>
          <w:sz w:val="20"/>
          <w:szCs w:val="20"/>
        </w:rPr>
        <w:t>(найменування</w:t>
      </w:r>
    </w:p>
    <w:p w:rsidR="00FC00C2" w:rsidRPr="00FC00C2" w:rsidRDefault="00FC00C2" w:rsidP="00FC00C2">
      <w:pPr>
        <w:pStyle w:val="rvps13"/>
        <w:shd w:val="clear" w:color="auto" w:fill="FFFFFF"/>
        <w:textAlignment w:val="baseline"/>
        <w:rPr>
          <w:color w:val="000000"/>
          <w:sz w:val="20"/>
          <w:szCs w:val="20"/>
        </w:rPr>
      </w:pPr>
      <w:bookmarkStart w:id="50" w:name="n48"/>
      <w:bookmarkEnd w:id="50"/>
      <w:r w:rsidRPr="00FC00C2">
        <w:rPr>
          <w:color w:val="000000"/>
          <w:sz w:val="20"/>
          <w:szCs w:val="20"/>
        </w:rPr>
        <w:t>______________________________________________________________________________</w:t>
      </w:r>
    </w:p>
    <w:p w:rsidR="00FC00C2" w:rsidRPr="00FC00C2" w:rsidRDefault="00FC00C2" w:rsidP="00FC00C2">
      <w:pPr>
        <w:pStyle w:val="rvps12"/>
        <w:shd w:val="clear" w:color="auto" w:fill="FFFFFF"/>
        <w:spacing w:before="0" w:after="0"/>
        <w:textAlignment w:val="baseline"/>
        <w:rPr>
          <w:color w:val="000000"/>
          <w:sz w:val="20"/>
          <w:szCs w:val="20"/>
        </w:rPr>
      </w:pPr>
      <w:bookmarkStart w:id="51" w:name="n49"/>
      <w:bookmarkEnd w:id="51"/>
      <w:r w:rsidRPr="00FC00C2">
        <w:rPr>
          <w:color w:val="000000"/>
          <w:sz w:val="20"/>
          <w:szCs w:val="20"/>
        </w:rPr>
        <w:t>підприємства, місцезнаходження, код згідно з ЄДРПОУ)</w:t>
      </w:r>
    </w:p>
    <w:p w:rsidR="00FC00C2" w:rsidRPr="00FC00C2" w:rsidRDefault="00FC00C2" w:rsidP="00FC00C2">
      <w:pPr>
        <w:pStyle w:val="rvps8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52" w:name="n50"/>
      <w:bookmarkEnd w:id="52"/>
      <w:r w:rsidRPr="00FC00C2">
        <w:rPr>
          <w:color w:val="000000"/>
          <w:sz w:val="20"/>
          <w:szCs w:val="20"/>
        </w:rPr>
        <w:t>планує ввезення на митну територію України товарів, що оплачуються за рахунок грантів (</w:t>
      </w:r>
      <w:proofErr w:type="spellStart"/>
      <w:r w:rsidRPr="00FC00C2">
        <w:rPr>
          <w:color w:val="000000"/>
          <w:sz w:val="20"/>
          <w:szCs w:val="20"/>
        </w:rPr>
        <w:t>субгрантів</w:t>
      </w:r>
      <w:proofErr w:type="spellEnd"/>
      <w:r w:rsidRPr="00FC00C2">
        <w:rPr>
          <w:color w:val="000000"/>
          <w:sz w:val="20"/>
          <w:szCs w:val="20"/>
        </w:rPr>
        <w:t>), наданих відповідно до договорів про надання гранту (</w:t>
      </w:r>
      <w:proofErr w:type="spellStart"/>
      <w:r w:rsidRPr="00FC00C2">
        <w:rPr>
          <w:color w:val="000000"/>
          <w:sz w:val="20"/>
          <w:szCs w:val="20"/>
        </w:rPr>
        <w:t>субгранту</w:t>
      </w:r>
      <w:proofErr w:type="spellEnd"/>
      <w:r w:rsidRPr="00FC00C2">
        <w:rPr>
          <w:color w:val="000000"/>
          <w:sz w:val="20"/>
          <w:szCs w:val="20"/>
        </w:rPr>
        <w:t>) від _______ __________ 20___ р. № __________ на виконання програм Глобального фонду для боротьби із СНІДом, туберкульозом та малярією в Україні _________________________________</w:t>
      </w:r>
    </w:p>
    <w:p w:rsidR="00FC00C2" w:rsidRPr="00FC00C2" w:rsidRDefault="00FC00C2" w:rsidP="00FC00C2">
      <w:pPr>
        <w:pStyle w:val="rvps12"/>
        <w:shd w:val="clear" w:color="auto" w:fill="FFFFFF"/>
        <w:spacing w:before="0" w:after="0"/>
        <w:textAlignment w:val="baseline"/>
        <w:rPr>
          <w:color w:val="000000"/>
          <w:sz w:val="20"/>
          <w:szCs w:val="20"/>
        </w:rPr>
      </w:pPr>
      <w:bookmarkStart w:id="53" w:name="n51"/>
      <w:bookmarkEnd w:id="53"/>
      <w:r w:rsidRPr="00FC00C2">
        <w:rPr>
          <w:color w:val="000000"/>
          <w:sz w:val="20"/>
          <w:szCs w:val="20"/>
        </w:rPr>
        <w:t>(назви програм)</w:t>
      </w:r>
    </w:p>
    <w:p w:rsidR="00FC00C2" w:rsidRPr="00FC00C2" w:rsidRDefault="00FC00C2" w:rsidP="00FC00C2">
      <w:pPr>
        <w:pStyle w:val="rvps13"/>
        <w:shd w:val="clear" w:color="auto" w:fill="FFFFFF"/>
        <w:textAlignment w:val="baseline"/>
        <w:rPr>
          <w:color w:val="000000"/>
          <w:sz w:val="20"/>
          <w:szCs w:val="20"/>
        </w:rPr>
      </w:pPr>
      <w:bookmarkStart w:id="54" w:name="n52"/>
      <w:bookmarkEnd w:id="54"/>
      <w:r w:rsidRPr="00FC00C2">
        <w:rPr>
          <w:color w:val="000000"/>
          <w:sz w:val="20"/>
          <w:szCs w:val="20"/>
        </w:rPr>
        <w:t>відповідно до</w:t>
      </w:r>
      <w:r w:rsidRPr="00FC00C2">
        <w:rPr>
          <w:rStyle w:val="apple-converted-space"/>
          <w:color w:val="000000"/>
          <w:sz w:val="20"/>
          <w:szCs w:val="20"/>
        </w:rPr>
        <w:t> </w:t>
      </w:r>
      <w:hyperlink r:id="rId25" w:anchor="n2" w:tgtFrame="_blank" w:history="1">
        <w:r w:rsidRPr="00FC00C2">
          <w:rPr>
            <w:rStyle w:val="a3"/>
            <w:color w:val="000099"/>
            <w:sz w:val="20"/>
            <w:szCs w:val="20"/>
            <w:bdr w:val="none" w:sz="0" w:space="0" w:color="auto" w:frame="1"/>
          </w:rPr>
          <w:t>Закону України “Про виконання програм Глобального фонду для боротьби із СНІДом, туберкульозом та малярією в Україні”</w:t>
        </w:r>
      </w:hyperlink>
      <w:r w:rsidRPr="00FC00C2">
        <w:rPr>
          <w:color w:val="000000"/>
          <w:sz w:val="20"/>
          <w:szCs w:val="20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3"/>
        <w:gridCol w:w="1243"/>
        <w:gridCol w:w="1208"/>
        <w:gridCol w:w="1325"/>
        <w:gridCol w:w="1157"/>
        <w:gridCol w:w="1243"/>
        <w:gridCol w:w="834"/>
        <w:gridCol w:w="800"/>
        <w:gridCol w:w="796"/>
      </w:tblGrid>
      <w:tr w:rsidR="00FC00C2" w:rsidRPr="00FC00C2" w:rsidTr="00FC00C2"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C00C2" w:rsidRPr="00FC00C2" w:rsidRDefault="00FC00C2">
            <w:pPr>
              <w:pStyle w:val="rvps12"/>
              <w:spacing w:before="0" w:after="0"/>
              <w:textAlignment w:val="baseline"/>
              <w:rPr>
                <w:sz w:val="20"/>
                <w:szCs w:val="20"/>
              </w:rPr>
            </w:pPr>
            <w:bookmarkStart w:id="55" w:name="n53"/>
            <w:bookmarkEnd w:id="55"/>
            <w:r w:rsidRPr="00FC00C2">
              <w:rPr>
                <w:rStyle w:val="rvts82"/>
                <w:bdr w:val="none" w:sz="0" w:space="0" w:color="auto" w:frame="1"/>
              </w:rPr>
              <w:t>Порядковий номер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C2" w:rsidRPr="00FC00C2" w:rsidRDefault="00FC00C2">
            <w:pPr>
              <w:pStyle w:val="rvps12"/>
              <w:spacing w:before="0" w:after="0"/>
              <w:textAlignment w:val="baseline"/>
              <w:rPr>
                <w:sz w:val="20"/>
                <w:szCs w:val="20"/>
              </w:rPr>
            </w:pPr>
            <w:r w:rsidRPr="00FC00C2">
              <w:rPr>
                <w:rStyle w:val="rvts82"/>
                <w:bdr w:val="none" w:sz="0" w:space="0" w:color="auto" w:frame="1"/>
              </w:rPr>
              <w:t>Найменування підприємства-отримувача товару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C2" w:rsidRPr="00FC00C2" w:rsidRDefault="00FC00C2">
            <w:pPr>
              <w:pStyle w:val="rvps12"/>
              <w:spacing w:before="0" w:after="0"/>
              <w:textAlignment w:val="baseline"/>
              <w:rPr>
                <w:sz w:val="20"/>
                <w:szCs w:val="20"/>
              </w:rPr>
            </w:pPr>
            <w:r w:rsidRPr="00FC00C2">
              <w:rPr>
                <w:rStyle w:val="rvts82"/>
                <w:bdr w:val="none" w:sz="0" w:space="0" w:color="auto" w:frame="1"/>
              </w:rPr>
              <w:t>Код згідно з ЄДРПОУ підприємства-отримувача товару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C2" w:rsidRPr="00FC00C2" w:rsidRDefault="00FC00C2">
            <w:pPr>
              <w:pStyle w:val="rvps12"/>
              <w:spacing w:before="0" w:after="0"/>
              <w:textAlignment w:val="baseline"/>
              <w:rPr>
                <w:sz w:val="20"/>
                <w:szCs w:val="20"/>
              </w:rPr>
            </w:pPr>
            <w:r w:rsidRPr="00FC00C2">
              <w:rPr>
                <w:rStyle w:val="rvts82"/>
                <w:bdr w:val="none" w:sz="0" w:space="0" w:color="auto" w:frame="1"/>
              </w:rPr>
              <w:t>Індивідуальний податковий номер платника податку на додану вартість (за наявності)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C2" w:rsidRPr="00FC00C2" w:rsidRDefault="00FC00C2">
            <w:pPr>
              <w:pStyle w:val="rvps12"/>
              <w:spacing w:before="0" w:after="0"/>
              <w:textAlignment w:val="baseline"/>
              <w:rPr>
                <w:sz w:val="20"/>
                <w:szCs w:val="20"/>
              </w:rPr>
            </w:pPr>
            <w:r w:rsidRPr="00FC00C2">
              <w:rPr>
                <w:rStyle w:val="rvts82"/>
                <w:bdr w:val="none" w:sz="0" w:space="0" w:color="auto" w:frame="1"/>
              </w:rPr>
              <w:t>Номер та дата зовнішньо-економічного договору (контракту)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C2" w:rsidRPr="00FC00C2" w:rsidRDefault="00FC00C2">
            <w:pPr>
              <w:pStyle w:val="rvps12"/>
              <w:spacing w:before="0" w:after="0"/>
              <w:textAlignment w:val="baseline"/>
              <w:rPr>
                <w:sz w:val="20"/>
                <w:szCs w:val="20"/>
              </w:rPr>
            </w:pPr>
            <w:r w:rsidRPr="00FC00C2">
              <w:rPr>
                <w:rStyle w:val="rvts82"/>
                <w:bdr w:val="none" w:sz="0" w:space="0" w:color="auto" w:frame="1"/>
              </w:rPr>
              <w:t>Найменування товару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C2" w:rsidRPr="00FC00C2" w:rsidRDefault="00FC00C2">
            <w:pPr>
              <w:pStyle w:val="rvps12"/>
              <w:spacing w:before="0" w:after="0"/>
              <w:textAlignment w:val="baseline"/>
              <w:rPr>
                <w:sz w:val="20"/>
                <w:szCs w:val="20"/>
              </w:rPr>
            </w:pPr>
            <w:r w:rsidRPr="00FC00C2">
              <w:rPr>
                <w:rStyle w:val="rvts82"/>
                <w:bdr w:val="none" w:sz="0" w:space="0" w:color="auto" w:frame="1"/>
              </w:rPr>
              <w:t xml:space="preserve">Код товару згідно </w:t>
            </w:r>
            <w:proofErr w:type="spellStart"/>
            <w:r w:rsidRPr="00FC00C2">
              <w:rPr>
                <w:rStyle w:val="rvts82"/>
                <w:bdr w:val="none" w:sz="0" w:space="0" w:color="auto" w:frame="1"/>
              </w:rPr>
              <w:t>з</w:t>
            </w:r>
            <w:hyperlink r:id="rId26" w:anchor="n2" w:tgtFrame="_blank" w:history="1">
              <w:r w:rsidRPr="00FC00C2">
                <w:rPr>
                  <w:rStyle w:val="a3"/>
                  <w:color w:val="000099"/>
                  <w:sz w:val="20"/>
                  <w:szCs w:val="20"/>
                  <w:bdr w:val="none" w:sz="0" w:space="0" w:color="auto" w:frame="1"/>
                </w:rPr>
                <w:t>УКТЗЕД</w:t>
              </w:r>
              <w:proofErr w:type="spellEnd"/>
            </w:hyperlink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C2" w:rsidRPr="00FC00C2" w:rsidRDefault="00FC00C2">
            <w:pPr>
              <w:pStyle w:val="rvps12"/>
              <w:spacing w:before="0" w:after="0"/>
              <w:textAlignment w:val="baseline"/>
              <w:rPr>
                <w:sz w:val="20"/>
                <w:szCs w:val="20"/>
              </w:rPr>
            </w:pPr>
            <w:r w:rsidRPr="00FC00C2">
              <w:rPr>
                <w:rStyle w:val="rvts82"/>
                <w:bdr w:val="none" w:sz="0" w:space="0" w:color="auto" w:frame="1"/>
              </w:rPr>
              <w:t>Кількість товару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C00C2" w:rsidRPr="00FC00C2" w:rsidRDefault="00FC00C2">
            <w:pPr>
              <w:pStyle w:val="rvps12"/>
              <w:spacing w:before="0" w:after="0"/>
              <w:textAlignment w:val="baseline"/>
              <w:rPr>
                <w:sz w:val="20"/>
                <w:szCs w:val="20"/>
              </w:rPr>
            </w:pPr>
            <w:r w:rsidRPr="00FC00C2">
              <w:rPr>
                <w:rStyle w:val="rvts82"/>
                <w:bdr w:val="none" w:sz="0" w:space="0" w:color="auto" w:frame="1"/>
              </w:rPr>
              <w:t>Вартість товару (гривень)</w:t>
            </w:r>
          </w:p>
        </w:tc>
      </w:tr>
    </w:tbl>
    <w:p w:rsidR="00FC00C2" w:rsidRPr="00FC00C2" w:rsidRDefault="00FC00C2" w:rsidP="00FC00C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bookmarkStart w:id="56" w:name="n54"/>
      <w:bookmarkEnd w:id="56"/>
      <w:r w:rsidRPr="00FC00C2">
        <w:rPr>
          <w:color w:val="000000"/>
          <w:sz w:val="20"/>
          <w:szCs w:val="20"/>
        </w:rPr>
        <w:t>Усього на суму _______________________________________________ гривень.</w:t>
      </w:r>
    </w:p>
    <w:p w:rsidR="00FC00C2" w:rsidRPr="00FC00C2" w:rsidRDefault="00FC00C2" w:rsidP="00FC00C2">
      <w:pPr>
        <w:pStyle w:val="rvps12"/>
        <w:shd w:val="clear" w:color="auto" w:fill="FFFFFF"/>
        <w:spacing w:before="0" w:after="0"/>
        <w:textAlignment w:val="baseline"/>
        <w:rPr>
          <w:color w:val="000000"/>
          <w:sz w:val="20"/>
          <w:szCs w:val="20"/>
        </w:rPr>
      </w:pPr>
      <w:bookmarkStart w:id="57" w:name="n55"/>
      <w:bookmarkEnd w:id="57"/>
      <w:r w:rsidRPr="00FC00C2">
        <w:rPr>
          <w:color w:val="000000"/>
          <w:sz w:val="20"/>
          <w:szCs w:val="20"/>
        </w:rPr>
        <w:t>(словами)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58" w:name="n56"/>
      <w:bookmarkEnd w:id="58"/>
      <w:r w:rsidRPr="00FC00C2">
        <w:rPr>
          <w:color w:val="000000"/>
          <w:sz w:val="20"/>
          <w:szCs w:val="20"/>
        </w:rPr>
        <w:t>Відповідно до</w:t>
      </w:r>
      <w:r w:rsidRPr="00FC00C2">
        <w:rPr>
          <w:rStyle w:val="apple-converted-space"/>
          <w:color w:val="000000"/>
          <w:sz w:val="20"/>
          <w:szCs w:val="20"/>
        </w:rPr>
        <w:t> </w:t>
      </w:r>
      <w:hyperlink r:id="rId27" w:anchor="n2338" w:tgtFrame="_blank" w:history="1">
        <w:r w:rsidRPr="00FC00C2">
          <w:rPr>
            <w:rStyle w:val="a3"/>
            <w:color w:val="000099"/>
            <w:sz w:val="20"/>
            <w:szCs w:val="20"/>
            <w:bdr w:val="none" w:sz="0" w:space="0" w:color="auto" w:frame="1"/>
          </w:rPr>
          <w:t>статті 282 Митного кодексу України</w:t>
        </w:r>
      </w:hyperlink>
      <w:r w:rsidRPr="00FC00C2">
        <w:rPr>
          <w:rStyle w:val="apple-converted-space"/>
          <w:color w:val="000000"/>
          <w:sz w:val="20"/>
          <w:szCs w:val="20"/>
        </w:rPr>
        <w:t> </w:t>
      </w:r>
      <w:r w:rsidRPr="00FC00C2">
        <w:rPr>
          <w:color w:val="000000"/>
          <w:sz w:val="20"/>
          <w:szCs w:val="20"/>
        </w:rPr>
        <w:t>зазначені товари тимчасово на період виконання програм Глобального фонду для боротьби із СНІДом, туберкульозом та малярією в Україні звільняються від оподаткування митом та</w:t>
      </w:r>
      <w:r w:rsidRPr="00FC00C2">
        <w:rPr>
          <w:rStyle w:val="apple-converted-space"/>
          <w:color w:val="000000"/>
          <w:sz w:val="20"/>
          <w:szCs w:val="20"/>
        </w:rPr>
        <w:t> </w:t>
      </w:r>
      <w:hyperlink r:id="rId28" w:anchor="n8149" w:tgtFrame="_blank" w:history="1">
        <w:r w:rsidRPr="00FC00C2">
          <w:rPr>
            <w:rStyle w:val="a3"/>
            <w:color w:val="000099"/>
            <w:sz w:val="20"/>
            <w:szCs w:val="20"/>
            <w:bdr w:val="none" w:sz="0" w:space="0" w:color="auto" w:frame="1"/>
          </w:rPr>
          <w:t>пункту 26 підрозділу 2 розділу ХХ “Перехідні положення” Податкового кодексу України</w:t>
        </w:r>
      </w:hyperlink>
      <w:r w:rsidRPr="00FC00C2">
        <w:rPr>
          <w:rStyle w:val="apple-converted-space"/>
          <w:color w:val="000000"/>
          <w:sz w:val="20"/>
          <w:szCs w:val="20"/>
        </w:rPr>
        <w:t> </w:t>
      </w:r>
      <w:r w:rsidRPr="00FC00C2">
        <w:rPr>
          <w:color w:val="000000"/>
          <w:sz w:val="20"/>
          <w:szCs w:val="20"/>
        </w:rPr>
        <w:t>операції з їх ввезення на митну територію України у митному режимі імпорту - від оподаткування податком на додану вартість.</w:t>
      </w:r>
    </w:p>
    <w:tbl>
      <w:tblPr>
        <w:tblW w:w="5000" w:type="pct"/>
        <w:tblInd w:w="3" w:type="dxa"/>
        <w:tblCellMar>
          <w:left w:w="0" w:type="dxa"/>
          <w:right w:w="0" w:type="dxa"/>
        </w:tblCellMar>
        <w:tblLook w:val="04A0"/>
      </w:tblPr>
      <w:tblGrid>
        <w:gridCol w:w="4820"/>
        <w:gridCol w:w="2315"/>
        <w:gridCol w:w="2504"/>
      </w:tblGrid>
      <w:tr w:rsidR="00FC00C2" w:rsidRPr="00FC00C2" w:rsidTr="008A6CB0">
        <w:tc>
          <w:tcPr>
            <w:tcW w:w="2500" w:type="pct"/>
            <w:hideMark/>
          </w:tcPr>
          <w:p w:rsidR="00FC00C2" w:rsidRPr="00FC00C2" w:rsidRDefault="00FC00C2">
            <w:pPr>
              <w:pStyle w:val="rvps12"/>
              <w:textAlignment w:val="baseline"/>
              <w:rPr>
                <w:sz w:val="20"/>
                <w:szCs w:val="20"/>
              </w:rPr>
            </w:pPr>
            <w:bookmarkStart w:id="59" w:name="n57"/>
            <w:bookmarkEnd w:id="59"/>
            <w:r w:rsidRPr="00FC00C2">
              <w:rPr>
                <w:sz w:val="20"/>
                <w:szCs w:val="20"/>
              </w:rPr>
              <w:t>________________________________</w:t>
            </w:r>
            <w:r w:rsidRPr="00FC00C2">
              <w:rPr>
                <w:rStyle w:val="apple-converted-space"/>
                <w:sz w:val="20"/>
                <w:szCs w:val="20"/>
              </w:rPr>
              <w:t> </w:t>
            </w:r>
            <w:r w:rsidRPr="00FC00C2">
              <w:rPr>
                <w:sz w:val="20"/>
                <w:szCs w:val="20"/>
              </w:rPr>
              <w:br/>
              <w:t>(найменування посади уповноваженої особи МОЗ)</w:t>
            </w:r>
          </w:p>
        </w:tc>
        <w:tc>
          <w:tcPr>
            <w:tcW w:w="1201" w:type="pct"/>
            <w:hideMark/>
          </w:tcPr>
          <w:p w:rsidR="00FC00C2" w:rsidRPr="00FC00C2" w:rsidRDefault="00FC00C2">
            <w:pPr>
              <w:pStyle w:val="rvps12"/>
              <w:textAlignment w:val="baseline"/>
              <w:rPr>
                <w:sz w:val="20"/>
                <w:szCs w:val="20"/>
              </w:rPr>
            </w:pPr>
            <w:r w:rsidRPr="00FC00C2">
              <w:rPr>
                <w:sz w:val="20"/>
                <w:szCs w:val="20"/>
              </w:rPr>
              <w:t>___________</w:t>
            </w:r>
            <w:r w:rsidRPr="00FC00C2">
              <w:rPr>
                <w:rStyle w:val="apple-converted-space"/>
                <w:sz w:val="20"/>
                <w:szCs w:val="20"/>
              </w:rPr>
              <w:t> </w:t>
            </w:r>
            <w:r w:rsidRPr="00FC00C2">
              <w:rPr>
                <w:sz w:val="20"/>
                <w:szCs w:val="20"/>
              </w:rPr>
              <w:br/>
              <w:t>(підпис)</w:t>
            </w:r>
          </w:p>
        </w:tc>
        <w:tc>
          <w:tcPr>
            <w:tcW w:w="1299" w:type="pct"/>
            <w:hideMark/>
          </w:tcPr>
          <w:p w:rsidR="00FC00C2" w:rsidRPr="00FC00C2" w:rsidRDefault="00FC00C2">
            <w:pPr>
              <w:pStyle w:val="rvps12"/>
              <w:textAlignment w:val="baseline"/>
              <w:rPr>
                <w:sz w:val="20"/>
                <w:szCs w:val="20"/>
              </w:rPr>
            </w:pPr>
            <w:r w:rsidRPr="00FC00C2">
              <w:rPr>
                <w:sz w:val="20"/>
                <w:szCs w:val="20"/>
              </w:rPr>
              <w:t>_________________________</w:t>
            </w:r>
            <w:r w:rsidRPr="00FC00C2">
              <w:rPr>
                <w:sz w:val="20"/>
                <w:szCs w:val="20"/>
              </w:rPr>
              <w:br/>
              <w:t>(ініціали та прізвище)</w:t>
            </w:r>
          </w:p>
        </w:tc>
      </w:tr>
    </w:tbl>
    <w:p w:rsidR="00FC00C2" w:rsidRPr="00FC00C2" w:rsidRDefault="00FC00C2" w:rsidP="00FC00C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bookmarkStart w:id="60" w:name="n58"/>
      <w:bookmarkEnd w:id="60"/>
      <w:r w:rsidRPr="00FC00C2">
        <w:rPr>
          <w:color w:val="000000"/>
          <w:sz w:val="20"/>
          <w:szCs w:val="20"/>
        </w:rPr>
        <w:t>М.П.</w:t>
      </w:r>
    </w:p>
    <w:p w:rsidR="00FC00C2" w:rsidRPr="00FC00C2" w:rsidRDefault="00FC00C2" w:rsidP="00FC00C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bookmarkStart w:id="61" w:name="n59"/>
      <w:bookmarkEnd w:id="61"/>
      <w:r w:rsidRPr="00FC00C2">
        <w:rPr>
          <w:color w:val="000000"/>
          <w:sz w:val="20"/>
          <w:szCs w:val="20"/>
        </w:rPr>
        <w:t>____ _____________ 20___ року</w:t>
      </w:r>
    </w:p>
    <w:p w:rsidR="00FC00C2" w:rsidRPr="00FC00C2" w:rsidRDefault="008025B7" w:rsidP="00FC00C2">
      <w:pPr>
        <w:spacing w:before="60" w:after="60"/>
        <w:rPr>
          <w:rFonts w:ascii="Times New Roman" w:hAnsi="Times New Roman" w:cs="Times New Roman"/>
          <w:sz w:val="20"/>
          <w:szCs w:val="20"/>
        </w:rPr>
      </w:pPr>
      <w:bookmarkStart w:id="62" w:name="n89"/>
      <w:bookmarkEnd w:id="62"/>
      <w:r w:rsidRPr="008025B7">
        <w:rPr>
          <w:rFonts w:ascii="Times New Roman" w:hAnsi="Times New Roman" w:cs="Times New Roman"/>
          <w:sz w:val="20"/>
          <w:szCs w:val="20"/>
        </w:rPr>
        <w:pict>
          <v:rect id="_x0000_i1027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56"/>
        <w:gridCol w:w="5783"/>
      </w:tblGrid>
      <w:tr w:rsidR="00FC00C2" w:rsidRPr="00FC00C2" w:rsidTr="008A6CB0">
        <w:tc>
          <w:tcPr>
            <w:tcW w:w="2000" w:type="pct"/>
            <w:hideMark/>
          </w:tcPr>
          <w:p w:rsidR="00FC00C2" w:rsidRPr="00FC00C2" w:rsidRDefault="00FC00C2">
            <w:pPr>
              <w:pStyle w:val="rvps14"/>
              <w:spacing w:before="0" w:after="0"/>
              <w:textAlignment w:val="baseline"/>
              <w:rPr>
                <w:sz w:val="20"/>
                <w:szCs w:val="20"/>
              </w:rPr>
            </w:pPr>
            <w:bookmarkStart w:id="63" w:name="n60"/>
            <w:bookmarkEnd w:id="63"/>
            <w:r w:rsidRPr="00FC00C2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000" w:type="pct"/>
            <w:hideMark/>
          </w:tcPr>
          <w:p w:rsidR="008A6CB0" w:rsidRDefault="008A6CB0">
            <w:pPr>
              <w:pStyle w:val="rvps12"/>
              <w:spacing w:before="0" w:after="0"/>
              <w:textAlignment w:val="baseline"/>
              <w:rPr>
                <w:rStyle w:val="rvts9"/>
                <w:b w:val="0"/>
                <w:bCs w:val="0"/>
                <w:sz w:val="20"/>
                <w:szCs w:val="20"/>
                <w:bdr w:val="none" w:sz="0" w:space="0" w:color="auto" w:frame="1"/>
                <w:lang w:val="ru-RU"/>
              </w:rPr>
            </w:pPr>
          </w:p>
          <w:p w:rsidR="008A6CB0" w:rsidRDefault="008A6CB0">
            <w:pPr>
              <w:pStyle w:val="rvps12"/>
              <w:spacing w:before="0" w:after="0"/>
              <w:textAlignment w:val="baseline"/>
              <w:rPr>
                <w:rStyle w:val="rvts9"/>
                <w:b w:val="0"/>
                <w:bCs w:val="0"/>
                <w:sz w:val="20"/>
                <w:szCs w:val="20"/>
                <w:bdr w:val="none" w:sz="0" w:space="0" w:color="auto" w:frame="1"/>
                <w:lang w:val="ru-RU"/>
              </w:rPr>
            </w:pPr>
          </w:p>
          <w:p w:rsidR="008A6CB0" w:rsidRDefault="008A6CB0">
            <w:pPr>
              <w:pStyle w:val="rvps12"/>
              <w:spacing w:before="0" w:after="0"/>
              <w:textAlignment w:val="baseline"/>
              <w:rPr>
                <w:rStyle w:val="rvts9"/>
                <w:b w:val="0"/>
                <w:bCs w:val="0"/>
                <w:sz w:val="20"/>
                <w:szCs w:val="20"/>
                <w:bdr w:val="none" w:sz="0" w:space="0" w:color="auto" w:frame="1"/>
                <w:lang w:val="ru-RU"/>
              </w:rPr>
            </w:pPr>
          </w:p>
          <w:p w:rsidR="008A6CB0" w:rsidRDefault="008A6CB0">
            <w:pPr>
              <w:pStyle w:val="rvps12"/>
              <w:spacing w:before="0" w:after="0"/>
              <w:textAlignment w:val="baseline"/>
              <w:rPr>
                <w:rStyle w:val="rvts9"/>
                <w:b w:val="0"/>
                <w:bCs w:val="0"/>
                <w:sz w:val="20"/>
                <w:szCs w:val="20"/>
                <w:bdr w:val="none" w:sz="0" w:space="0" w:color="auto" w:frame="1"/>
                <w:lang w:val="ru-RU"/>
              </w:rPr>
            </w:pPr>
          </w:p>
          <w:p w:rsidR="008A6CB0" w:rsidRDefault="008A6CB0">
            <w:pPr>
              <w:pStyle w:val="rvps12"/>
              <w:spacing w:before="0" w:after="0"/>
              <w:textAlignment w:val="baseline"/>
              <w:rPr>
                <w:rStyle w:val="rvts9"/>
                <w:b w:val="0"/>
                <w:bCs w:val="0"/>
                <w:sz w:val="20"/>
                <w:szCs w:val="20"/>
                <w:bdr w:val="none" w:sz="0" w:space="0" w:color="auto" w:frame="1"/>
                <w:lang w:val="ru-RU"/>
              </w:rPr>
            </w:pPr>
          </w:p>
          <w:p w:rsidR="008A6CB0" w:rsidRDefault="008A6CB0">
            <w:pPr>
              <w:pStyle w:val="rvps12"/>
              <w:spacing w:before="0" w:after="0"/>
              <w:textAlignment w:val="baseline"/>
              <w:rPr>
                <w:rStyle w:val="rvts9"/>
                <w:b w:val="0"/>
                <w:bCs w:val="0"/>
                <w:sz w:val="20"/>
                <w:szCs w:val="20"/>
                <w:bdr w:val="none" w:sz="0" w:space="0" w:color="auto" w:frame="1"/>
                <w:lang w:val="ru-RU"/>
              </w:rPr>
            </w:pPr>
          </w:p>
          <w:p w:rsidR="008A6CB0" w:rsidRDefault="008A6CB0">
            <w:pPr>
              <w:pStyle w:val="rvps12"/>
              <w:spacing w:before="0" w:after="0"/>
              <w:textAlignment w:val="baseline"/>
              <w:rPr>
                <w:rStyle w:val="rvts9"/>
                <w:b w:val="0"/>
                <w:bCs w:val="0"/>
                <w:sz w:val="20"/>
                <w:szCs w:val="20"/>
                <w:bdr w:val="none" w:sz="0" w:space="0" w:color="auto" w:frame="1"/>
                <w:lang w:val="ru-RU"/>
              </w:rPr>
            </w:pPr>
          </w:p>
          <w:p w:rsidR="008A6CB0" w:rsidRDefault="008A6CB0">
            <w:pPr>
              <w:pStyle w:val="rvps12"/>
              <w:spacing w:before="0" w:after="0"/>
              <w:textAlignment w:val="baseline"/>
              <w:rPr>
                <w:rStyle w:val="rvts9"/>
                <w:b w:val="0"/>
                <w:bCs w:val="0"/>
                <w:sz w:val="20"/>
                <w:szCs w:val="20"/>
                <w:bdr w:val="none" w:sz="0" w:space="0" w:color="auto" w:frame="1"/>
                <w:lang w:val="ru-RU"/>
              </w:rPr>
            </w:pPr>
          </w:p>
          <w:p w:rsidR="008A6CB0" w:rsidRDefault="008A6CB0">
            <w:pPr>
              <w:pStyle w:val="rvps12"/>
              <w:spacing w:before="0" w:after="0"/>
              <w:textAlignment w:val="baseline"/>
              <w:rPr>
                <w:rStyle w:val="rvts9"/>
                <w:b w:val="0"/>
                <w:bCs w:val="0"/>
                <w:sz w:val="20"/>
                <w:szCs w:val="20"/>
                <w:bdr w:val="none" w:sz="0" w:space="0" w:color="auto" w:frame="1"/>
                <w:lang w:val="ru-RU"/>
              </w:rPr>
            </w:pPr>
          </w:p>
          <w:p w:rsidR="008A6CB0" w:rsidRDefault="008A6CB0">
            <w:pPr>
              <w:pStyle w:val="rvps12"/>
              <w:spacing w:before="0" w:after="0"/>
              <w:textAlignment w:val="baseline"/>
              <w:rPr>
                <w:rStyle w:val="rvts9"/>
                <w:b w:val="0"/>
                <w:bCs w:val="0"/>
                <w:sz w:val="20"/>
                <w:szCs w:val="20"/>
                <w:bdr w:val="none" w:sz="0" w:space="0" w:color="auto" w:frame="1"/>
                <w:lang w:val="ru-RU"/>
              </w:rPr>
            </w:pPr>
          </w:p>
          <w:p w:rsidR="008A6CB0" w:rsidRDefault="008A6CB0">
            <w:pPr>
              <w:pStyle w:val="rvps12"/>
              <w:spacing w:before="0" w:after="0"/>
              <w:textAlignment w:val="baseline"/>
              <w:rPr>
                <w:rStyle w:val="rvts9"/>
                <w:b w:val="0"/>
                <w:bCs w:val="0"/>
                <w:sz w:val="20"/>
                <w:szCs w:val="20"/>
                <w:bdr w:val="none" w:sz="0" w:space="0" w:color="auto" w:frame="1"/>
                <w:lang w:val="ru-RU"/>
              </w:rPr>
            </w:pPr>
          </w:p>
          <w:p w:rsidR="008A6CB0" w:rsidRDefault="008A6CB0">
            <w:pPr>
              <w:pStyle w:val="rvps12"/>
              <w:spacing w:before="0" w:after="0"/>
              <w:textAlignment w:val="baseline"/>
              <w:rPr>
                <w:rStyle w:val="rvts9"/>
                <w:b w:val="0"/>
                <w:bCs w:val="0"/>
                <w:sz w:val="20"/>
                <w:szCs w:val="20"/>
                <w:bdr w:val="none" w:sz="0" w:space="0" w:color="auto" w:frame="1"/>
                <w:lang w:val="ru-RU"/>
              </w:rPr>
            </w:pPr>
          </w:p>
          <w:p w:rsidR="008A6CB0" w:rsidRDefault="008A6CB0">
            <w:pPr>
              <w:pStyle w:val="rvps12"/>
              <w:spacing w:before="0" w:after="0"/>
              <w:textAlignment w:val="baseline"/>
              <w:rPr>
                <w:rStyle w:val="rvts9"/>
                <w:b w:val="0"/>
                <w:bCs w:val="0"/>
                <w:sz w:val="20"/>
                <w:szCs w:val="20"/>
                <w:bdr w:val="none" w:sz="0" w:space="0" w:color="auto" w:frame="1"/>
                <w:lang w:val="ru-RU"/>
              </w:rPr>
            </w:pPr>
          </w:p>
          <w:p w:rsidR="008A6CB0" w:rsidRDefault="008A6CB0">
            <w:pPr>
              <w:pStyle w:val="rvps12"/>
              <w:spacing w:before="0" w:after="0"/>
              <w:textAlignment w:val="baseline"/>
              <w:rPr>
                <w:rStyle w:val="rvts9"/>
                <w:b w:val="0"/>
                <w:bCs w:val="0"/>
                <w:sz w:val="20"/>
                <w:szCs w:val="20"/>
                <w:bdr w:val="none" w:sz="0" w:space="0" w:color="auto" w:frame="1"/>
                <w:lang w:val="ru-RU"/>
              </w:rPr>
            </w:pPr>
          </w:p>
          <w:p w:rsidR="008A6CB0" w:rsidRDefault="008A6CB0">
            <w:pPr>
              <w:pStyle w:val="rvps12"/>
              <w:spacing w:before="0" w:after="0"/>
              <w:textAlignment w:val="baseline"/>
              <w:rPr>
                <w:rStyle w:val="rvts9"/>
                <w:b w:val="0"/>
                <w:bCs w:val="0"/>
                <w:sz w:val="20"/>
                <w:szCs w:val="20"/>
                <w:bdr w:val="none" w:sz="0" w:space="0" w:color="auto" w:frame="1"/>
                <w:lang w:val="ru-RU"/>
              </w:rPr>
            </w:pPr>
          </w:p>
          <w:p w:rsidR="008A6CB0" w:rsidRDefault="008A6CB0">
            <w:pPr>
              <w:pStyle w:val="rvps12"/>
              <w:spacing w:before="0" w:after="0"/>
              <w:textAlignment w:val="baseline"/>
              <w:rPr>
                <w:rStyle w:val="rvts9"/>
                <w:b w:val="0"/>
                <w:bCs w:val="0"/>
                <w:sz w:val="20"/>
                <w:szCs w:val="20"/>
                <w:bdr w:val="none" w:sz="0" w:space="0" w:color="auto" w:frame="1"/>
                <w:lang w:val="ru-RU"/>
              </w:rPr>
            </w:pPr>
          </w:p>
          <w:p w:rsidR="008A6CB0" w:rsidRDefault="008A6CB0">
            <w:pPr>
              <w:pStyle w:val="rvps12"/>
              <w:spacing w:before="0" w:after="0"/>
              <w:textAlignment w:val="baseline"/>
              <w:rPr>
                <w:rStyle w:val="rvts9"/>
                <w:b w:val="0"/>
                <w:bCs w:val="0"/>
                <w:sz w:val="20"/>
                <w:szCs w:val="20"/>
                <w:bdr w:val="none" w:sz="0" w:space="0" w:color="auto" w:frame="1"/>
                <w:lang w:val="ru-RU"/>
              </w:rPr>
            </w:pPr>
          </w:p>
          <w:p w:rsidR="00FC00C2" w:rsidRDefault="00FC00C2">
            <w:pPr>
              <w:pStyle w:val="rvps12"/>
              <w:spacing w:before="0" w:after="0"/>
              <w:textAlignment w:val="baseline"/>
              <w:rPr>
                <w:rStyle w:val="rvts9"/>
                <w:b w:val="0"/>
                <w:bCs w:val="0"/>
                <w:sz w:val="20"/>
                <w:szCs w:val="20"/>
                <w:bdr w:val="none" w:sz="0" w:space="0" w:color="auto" w:frame="1"/>
                <w:lang w:val="ru-RU"/>
              </w:rPr>
            </w:pPr>
            <w:r w:rsidRPr="00FC00C2">
              <w:rPr>
                <w:rStyle w:val="rvts9"/>
                <w:b w:val="0"/>
                <w:bCs w:val="0"/>
                <w:sz w:val="20"/>
                <w:szCs w:val="20"/>
                <w:bdr w:val="none" w:sz="0" w:space="0" w:color="auto" w:frame="1"/>
              </w:rPr>
              <w:t>ЗАТВЕРДЖЕНО</w:t>
            </w:r>
            <w:r w:rsidRPr="00FC00C2">
              <w:rPr>
                <w:rStyle w:val="apple-converted-space"/>
                <w:sz w:val="20"/>
                <w:szCs w:val="20"/>
              </w:rPr>
              <w:t> </w:t>
            </w:r>
            <w:r w:rsidRPr="00FC00C2">
              <w:rPr>
                <w:sz w:val="20"/>
                <w:szCs w:val="20"/>
              </w:rPr>
              <w:br/>
            </w:r>
            <w:r w:rsidRPr="00FC00C2">
              <w:rPr>
                <w:rStyle w:val="rvts9"/>
                <w:b w:val="0"/>
                <w:bCs w:val="0"/>
                <w:sz w:val="20"/>
                <w:szCs w:val="20"/>
                <w:bdr w:val="none" w:sz="0" w:space="0" w:color="auto" w:frame="1"/>
              </w:rPr>
              <w:lastRenderedPageBreak/>
              <w:t>постановою Кабінету Міністрів України</w:t>
            </w:r>
            <w:r w:rsidRPr="00FC00C2">
              <w:rPr>
                <w:rStyle w:val="apple-converted-space"/>
                <w:sz w:val="20"/>
                <w:szCs w:val="20"/>
              </w:rPr>
              <w:t> </w:t>
            </w:r>
            <w:r w:rsidRPr="00FC00C2">
              <w:rPr>
                <w:sz w:val="20"/>
                <w:szCs w:val="20"/>
              </w:rPr>
              <w:br/>
            </w:r>
            <w:r w:rsidRPr="00FC00C2">
              <w:rPr>
                <w:rStyle w:val="rvts9"/>
                <w:b w:val="0"/>
                <w:bCs w:val="0"/>
                <w:sz w:val="20"/>
                <w:szCs w:val="20"/>
                <w:bdr w:val="none" w:sz="0" w:space="0" w:color="auto" w:frame="1"/>
              </w:rPr>
              <w:t>від 17 квітня 2013 р. № 284</w:t>
            </w:r>
          </w:p>
          <w:p w:rsidR="008A6CB0" w:rsidRDefault="008A6CB0">
            <w:pPr>
              <w:pStyle w:val="rvps12"/>
              <w:spacing w:before="0" w:after="0"/>
              <w:textAlignment w:val="baseline"/>
              <w:rPr>
                <w:rStyle w:val="rvts9"/>
                <w:b w:val="0"/>
                <w:bCs w:val="0"/>
                <w:sz w:val="20"/>
                <w:szCs w:val="20"/>
                <w:bdr w:val="none" w:sz="0" w:space="0" w:color="auto" w:frame="1"/>
                <w:lang w:val="ru-RU"/>
              </w:rPr>
            </w:pPr>
          </w:p>
          <w:p w:rsidR="008A6CB0" w:rsidRPr="008A6CB0" w:rsidRDefault="008A6CB0">
            <w:pPr>
              <w:pStyle w:val="rvps12"/>
              <w:spacing w:before="0" w:after="0"/>
              <w:textAlignment w:val="baseline"/>
              <w:rPr>
                <w:sz w:val="20"/>
                <w:szCs w:val="20"/>
                <w:lang w:val="ru-RU"/>
              </w:rPr>
            </w:pPr>
          </w:p>
        </w:tc>
      </w:tr>
    </w:tbl>
    <w:p w:rsidR="00FC00C2" w:rsidRDefault="00FC00C2" w:rsidP="00FC00C2">
      <w:pPr>
        <w:pStyle w:val="rvps6"/>
        <w:shd w:val="clear" w:color="auto" w:fill="FFFFFF"/>
        <w:spacing w:before="0" w:after="0"/>
        <w:textAlignment w:val="baseline"/>
        <w:rPr>
          <w:rStyle w:val="rvts23"/>
          <w:bCs w:val="0"/>
          <w:sz w:val="20"/>
          <w:szCs w:val="20"/>
          <w:bdr w:val="none" w:sz="0" w:space="0" w:color="auto" w:frame="1"/>
          <w:lang w:val="ru-RU"/>
        </w:rPr>
      </w:pPr>
      <w:r w:rsidRPr="008A6CB0">
        <w:rPr>
          <w:rStyle w:val="rvts23"/>
          <w:bCs w:val="0"/>
          <w:sz w:val="20"/>
          <w:szCs w:val="20"/>
          <w:bdr w:val="none" w:sz="0" w:space="0" w:color="auto" w:frame="1"/>
        </w:rPr>
        <w:lastRenderedPageBreak/>
        <w:t>ПОРЯДОК</w:t>
      </w:r>
      <w:r w:rsidRPr="008A6CB0">
        <w:rPr>
          <w:rStyle w:val="apple-converted-space"/>
          <w:bCs/>
          <w:color w:val="000000"/>
          <w:sz w:val="20"/>
          <w:szCs w:val="20"/>
          <w:bdr w:val="none" w:sz="0" w:space="0" w:color="auto" w:frame="1"/>
        </w:rPr>
        <w:t> </w:t>
      </w:r>
      <w:r w:rsidRPr="008A6CB0">
        <w:rPr>
          <w:color w:val="000000"/>
          <w:sz w:val="20"/>
          <w:szCs w:val="20"/>
        </w:rPr>
        <w:br/>
      </w:r>
      <w:r w:rsidRPr="008A6CB0">
        <w:rPr>
          <w:rStyle w:val="rvts23"/>
          <w:bCs w:val="0"/>
          <w:sz w:val="20"/>
          <w:szCs w:val="20"/>
          <w:bdr w:val="none" w:sz="0" w:space="0" w:color="auto" w:frame="1"/>
        </w:rPr>
        <w:t>постачання на митній території України товарів (крім підакцизних) та надання послуг, що оплачуються за рахунок грантів (</w:t>
      </w:r>
      <w:proofErr w:type="spellStart"/>
      <w:r w:rsidRPr="008A6CB0">
        <w:rPr>
          <w:rStyle w:val="rvts23"/>
          <w:bCs w:val="0"/>
          <w:sz w:val="20"/>
          <w:szCs w:val="20"/>
          <w:bdr w:val="none" w:sz="0" w:space="0" w:color="auto" w:frame="1"/>
        </w:rPr>
        <w:t>субгрантів</w:t>
      </w:r>
      <w:proofErr w:type="spellEnd"/>
      <w:r w:rsidRPr="008A6CB0">
        <w:rPr>
          <w:rStyle w:val="rvts23"/>
          <w:bCs w:val="0"/>
          <w:sz w:val="20"/>
          <w:szCs w:val="20"/>
          <w:bdr w:val="none" w:sz="0" w:space="0" w:color="auto" w:frame="1"/>
        </w:rPr>
        <w:t>), наданих відповідно до програм Глобального фонду для боротьби із СНІДом, туберкульозом та малярією в Україні, які виконуються відповідно до Закону України “Про виконання програм Глобального фонду для боротьби із СНІДом, туберкульозом та малярією в Україні”</w:t>
      </w:r>
    </w:p>
    <w:p w:rsidR="008A6CB0" w:rsidRPr="008A6CB0" w:rsidRDefault="008A6CB0" w:rsidP="00FC00C2">
      <w:pPr>
        <w:pStyle w:val="rvps6"/>
        <w:shd w:val="clear" w:color="auto" w:fill="FFFFFF"/>
        <w:spacing w:before="0" w:after="0"/>
        <w:textAlignment w:val="baseline"/>
        <w:rPr>
          <w:color w:val="000000"/>
          <w:sz w:val="20"/>
          <w:szCs w:val="20"/>
          <w:lang w:val="ru-RU"/>
        </w:rPr>
      </w:pPr>
    </w:p>
    <w:p w:rsidR="00FC00C2" w:rsidRPr="00192F68" w:rsidRDefault="00FC00C2" w:rsidP="00FC00C2">
      <w:pPr>
        <w:pStyle w:val="rvps2"/>
        <w:shd w:val="clear" w:color="auto" w:fill="FFFFFF"/>
        <w:spacing w:after="0"/>
        <w:textAlignment w:val="baseline"/>
        <w:rPr>
          <w:rStyle w:val="rvts11"/>
          <w:i/>
          <w:iCs/>
          <w:color w:val="000000"/>
          <w:sz w:val="20"/>
          <w:szCs w:val="20"/>
          <w:bdr w:val="none" w:sz="0" w:space="0" w:color="auto" w:frame="1"/>
        </w:rPr>
      </w:pPr>
      <w:bookmarkStart w:id="64" w:name="n98"/>
      <w:bookmarkEnd w:id="64"/>
      <w:r w:rsidRPr="00FC00C2">
        <w:rPr>
          <w:rStyle w:val="rvts11"/>
          <w:i/>
          <w:iCs/>
          <w:color w:val="000000"/>
          <w:sz w:val="20"/>
          <w:szCs w:val="20"/>
          <w:bdr w:val="none" w:sz="0" w:space="0" w:color="auto" w:frame="1"/>
        </w:rPr>
        <w:t xml:space="preserve">{У тексті Порядку та додатках до нього слова </w:t>
      </w:r>
      <w:proofErr w:type="spellStart"/>
      <w:r w:rsidRPr="00FC00C2">
        <w:rPr>
          <w:rStyle w:val="rvts11"/>
          <w:i/>
          <w:iCs/>
          <w:color w:val="000000"/>
          <w:sz w:val="20"/>
          <w:szCs w:val="20"/>
          <w:bdr w:val="none" w:sz="0" w:space="0" w:color="auto" w:frame="1"/>
        </w:rPr>
        <w:t>“Держслужба</w:t>
      </w:r>
      <w:proofErr w:type="spellEnd"/>
      <w:r w:rsidRPr="00FC00C2">
        <w:rPr>
          <w:rStyle w:val="rvts11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C00C2">
        <w:rPr>
          <w:rStyle w:val="rvts11"/>
          <w:i/>
          <w:iCs/>
          <w:color w:val="000000"/>
          <w:sz w:val="20"/>
          <w:szCs w:val="20"/>
          <w:bdr w:val="none" w:sz="0" w:space="0" w:color="auto" w:frame="1"/>
        </w:rPr>
        <w:t>соцзахворювань”</w:t>
      </w:r>
      <w:proofErr w:type="spellEnd"/>
      <w:r w:rsidRPr="00FC00C2">
        <w:rPr>
          <w:rStyle w:val="rvts11"/>
          <w:i/>
          <w:iCs/>
          <w:color w:val="000000"/>
          <w:sz w:val="20"/>
          <w:szCs w:val="20"/>
          <w:bdr w:val="none" w:sz="0" w:space="0" w:color="auto" w:frame="1"/>
        </w:rPr>
        <w:t xml:space="preserve"> у всіх відмінках замінено словом “МОЗ” згідно з Постановою КМ</w:t>
      </w:r>
      <w:r w:rsidRPr="00FC00C2">
        <w:rPr>
          <w:rStyle w:val="apple-converted-space"/>
          <w:i/>
          <w:iCs/>
          <w:color w:val="000000"/>
          <w:sz w:val="20"/>
          <w:szCs w:val="20"/>
          <w:bdr w:val="none" w:sz="0" w:space="0" w:color="auto" w:frame="1"/>
        </w:rPr>
        <w:t> </w:t>
      </w:r>
      <w:hyperlink r:id="rId29" w:anchor="n26" w:tgtFrame="_blank" w:history="1">
        <w:r w:rsidRPr="00FC00C2">
          <w:rPr>
            <w:rStyle w:val="a3"/>
            <w:i/>
            <w:iCs/>
            <w:color w:val="000099"/>
            <w:sz w:val="20"/>
            <w:szCs w:val="20"/>
            <w:bdr w:val="none" w:sz="0" w:space="0" w:color="auto" w:frame="1"/>
          </w:rPr>
          <w:t>№ 431 від 26.06.2015</w:t>
        </w:r>
      </w:hyperlink>
      <w:r w:rsidRPr="00FC00C2">
        <w:rPr>
          <w:rStyle w:val="rvts11"/>
          <w:i/>
          <w:iCs/>
          <w:color w:val="000000"/>
          <w:sz w:val="20"/>
          <w:szCs w:val="20"/>
          <w:bdr w:val="none" w:sz="0" w:space="0" w:color="auto" w:frame="1"/>
        </w:rPr>
        <w:t>}</w:t>
      </w:r>
    </w:p>
    <w:p w:rsidR="008A6CB0" w:rsidRPr="00192F68" w:rsidRDefault="008A6CB0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65" w:name="n62"/>
      <w:bookmarkEnd w:id="65"/>
      <w:r w:rsidRPr="00FC00C2">
        <w:rPr>
          <w:color w:val="000000"/>
          <w:sz w:val="20"/>
          <w:szCs w:val="20"/>
        </w:rPr>
        <w:t>1. Цей Порядок визначає особливості постачання на митній території України товарів (крім підакцизних) та надання послуг, що оплачуються за рахунок грантів (</w:t>
      </w:r>
      <w:proofErr w:type="spellStart"/>
      <w:r w:rsidRPr="00FC00C2">
        <w:rPr>
          <w:color w:val="000000"/>
          <w:sz w:val="20"/>
          <w:szCs w:val="20"/>
        </w:rPr>
        <w:t>субгрантів</w:t>
      </w:r>
      <w:proofErr w:type="spellEnd"/>
      <w:r w:rsidRPr="00FC00C2">
        <w:rPr>
          <w:color w:val="000000"/>
          <w:sz w:val="20"/>
          <w:szCs w:val="20"/>
        </w:rPr>
        <w:t>), наданих відповідно до програм Глобального фонду для боротьби із СНІДом, туберкульозом та малярією в Україні, які виконуються відповідно до</w:t>
      </w:r>
      <w:r w:rsidRPr="00FC00C2">
        <w:rPr>
          <w:rStyle w:val="apple-converted-space"/>
          <w:color w:val="000000"/>
          <w:sz w:val="20"/>
          <w:szCs w:val="20"/>
        </w:rPr>
        <w:t> </w:t>
      </w:r>
      <w:hyperlink r:id="rId30" w:tgtFrame="_blank" w:history="1">
        <w:r w:rsidRPr="00FC00C2">
          <w:rPr>
            <w:rStyle w:val="a3"/>
            <w:color w:val="000099"/>
            <w:sz w:val="20"/>
            <w:szCs w:val="20"/>
            <w:bdr w:val="none" w:sz="0" w:space="0" w:color="auto" w:frame="1"/>
          </w:rPr>
          <w:t>Закону України “Про виконання програм Глобального фонду для боротьби із СНІДом, туберкульозом та малярією в Україні”</w:t>
        </w:r>
      </w:hyperlink>
      <w:r w:rsidRPr="00FC00C2">
        <w:rPr>
          <w:rStyle w:val="apple-converted-space"/>
          <w:color w:val="000000"/>
          <w:sz w:val="20"/>
          <w:szCs w:val="20"/>
        </w:rPr>
        <w:t> </w:t>
      </w:r>
      <w:r w:rsidRPr="00FC00C2">
        <w:rPr>
          <w:color w:val="000000"/>
          <w:sz w:val="20"/>
          <w:szCs w:val="20"/>
        </w:rPr>
        <w:t>(далі - товари та послуги).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66" w:name="n63"/>
      <w:bookmarkEnd w:id="66"/>
      <w:r w:rsidRPr="00FC00C2">
        <w:rPr>
          <w:color w:val="000000"/>
          <w:sz w:val="20"/>
          <w:szCs w:val="20"/>
        </w:rPr>
        <w:t>2. У цьому Порядку терміни вживаються у значенні, наведеному у</w:t>
      </w:r>
      <w:r w:rsidRPr="00FC00C2">
        <w:rPr>
          <w:rStyle w:val="apple-converted-space"/>
          <w:color w:val="000000"/>
          <w:sz w:val="20"/>
          <w:szCs w:val="20"/>
        </w:rPr>
        <w:t> </w:t>
      </w:r>
      <w:hyperlink r:id="rId31" w:tgtFrame="_blank" w:history="1">
        <w:r w:rsidRPr="00FC00C2">
          <w:rPr>
            <w:rStyle w:val="a3"/>
            <w:color w:val="000099"/>
            <w:sz w:val="20"/>
            <w:szCs w:val="20"/>
            <w:bdr w:val="none" w:sz="0" w:space="0" w:color="auto" w:frame="1"/>
          </w:rPr>
          <w:t>Законі України “Про виконання програм Глобального фонду для боротьби із СНІДом, туберкульозом та малярією в Україні”</w:t>
        </w:r>
      </w:hyperlink>
      <w:r w:rsidRPr="00FC00C2">
        <w:rPr>
          <w:color w:val="000000"/>
          <w:sz w:val="20"/>
          <w:szCs w:val="20"/>
        </w:rPr>
        <w:t>.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67" w:name="n64"/>
      <w:bookmarkEnd w:id="67"/>
      <w:r w:rsidRPr="00FC00C2">
        <w:rPr>
          <w:color w:val="000000"/>
          <w:sz w:val="20"/>
          <w:szCs w:val="20"/>
        </w:rPr>
        <w:t>3. Постачання на митній території України товарів та послуг здійснюється постачальником товарів та послуг згідно з умовами, визначеними у відповідному договорі між постачальником і основним реципієнтом (</w:t>
      </w:r>
      <w:proofErr w:type="spellStart"/>
      <w:r w:rsidRPr="00FC00C2">
        <w:rPr>
          <w:color w:val="000000"/>
          <w:sz w:val="20"/>
          <w:szCs w:val="20"/>
        </w:rPr>
        <w:t>субреципієнтом</w:t>
      </w:r>
      <w:proofErr w:type="spellEnd"/>
      <w:r w:rsidRPr="00FC00C2">
        <w:rPr>
          <w:color w:val="000000"/>
          <w:sz w:val="20"/>
          <w:szCs w:val="20"/>
        </w:rPr>
        <w:t>) в установленому законодавством порядку.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68" w:name="n65"/>
      <w:bookmarkEnd w:id="68"/>
      <w:r w:rsidRPr="00FC00C2">
        <w:rPr>
          <w:color w:val="000000"/>
          <w:sz w:val="20"/>
          <w:szCs w:val="20"/>
        </w:rPr>
        <w:t>4. У договорі між постачальником товарів та послуг і основним реципієнтом (</w:t>
      </w:r>
      <w:proofErr w:type="spellStart"/>
      <w:r w:rsidRPr="00FC00C2">
        <w:rPr>
          <w:color w:val="000000"/>
          <w:sz w:val="20"/>
          <w:szCs w:val="20"/>
        </w:rPr>
        <w:t>субреципієнтом</w:t>
      </w:r>
      <w:proofErr w:type="spellEnd"/>
      <w:r w:rsidRPr="00FC00C2">
        <w:rPr>
          <w:color w:val="000000"/>
          <w:sz w:val="20"/>
          <w:szCs w:val="20"/>
        </w:rPr>
        <w:t>) обов’язково зазначається дата і номер договору про надання гранту (</w:t>
      </w:r>
      <w:proofErr w:type="spellStart"/>
      <w:r w:rsidRPr="00FC00C2">
        <w:rPr>
          <w:color w:val="000000"/>
          <w:sz w:val="20"/>
          <w:szCs w:val="20"/>
        </w:rPr>
        <w:t>субгранту</w:t>
      </w:r>
      <w:proofErr w:type="spellEnd"/>
      <w:r w:rsidRPr="00FC00C2">
        <w:rPr>
          <w:color w:val="000000"/>
          <w:sz w:val="20"/>
          <w:szCs w:val="20"/>
        </w:rPr>
        <w:t>), назва програми Глобального фонду для боротьби із СНІДом, туберкульозом та малярією в Україні, з метою виконання якої здійснюється постачання товарів та послуг.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69" w:name="n66"/>
      <w:bookmarkEnd w:id="69"/>
      <w:r w:rsidRPr="00FC00C2">
        <w:rPr>
          <w:color w:val="000000"/>
          <w:sz w:val="20"/>
          <w:szCs w:val="20"/>
        </w:rPr>
        <w:t>5. Постачальник товарів та послуг для підтвердження звільнення від оподаткування податком на додану вартість операцій з постачання товарів та послуг, здійснених відповідно до договору, не пізніше ніж протягом п’яти робочих днів, що настають за останнім календарним днем звітного (податкового) періоду, в якому здійснювалися такі операції, подає МОЗ: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70" w:name="n67"/>
      <w:bookmarkEnd w:id="70"/>
      <w:r w:rsidRPr="00FC00C2">
        <w:rPr>
          <w:color w:val="000000"/>
          <w:sz w:val="20"/>
          <w:szCs w:val="20"/>
        </w:rPr>
        <w:t>1) заяву про видачу довідки-підтвердження, що товари та послуги оплачуються за рахунок грантів (</w:t>
      </w:r>
      <w:proofErr w:type="spellStart"/>
      <w:r w:rsidRPr="00FC00C2">
        <w:rPr>
          <w:color w:val="000000"/>
          <w:sz w:val="20"/>
          <w:szCs w:val="20"/>
        </w:rPr>
        <w:t>субгрантів</w:t>
      </w:r>
      <w:proofErr w:type="spellEnd"/>
      <w:r w:rsidRPr="00FC00C2">
        <w:rPr>
          <w:color w:val="000000"/>
          <w:sz w:val="20"/>
          <w:szCs w:val="20"/>
        </w:rPr>
        <w:t>), наданих відповідно до програм Глобального фонду для боротьби із СНІДом, туберкульозом та малярією в Україні, які виконуються відповідно до</w:t>
      </w:r>
      <w:r w:rsidRPr="00FC00C2">
        <w:rPr>
          <w:rStyle w:val="apple-converted-space"/>
          <w:color w:val="000000"/>
          <w:sz w:val="20"/>
          <w:szCs w:val="20"/>
        </w:rPr>
        <w:t> </w:t>
      </w:r>
      <w:hyperlink r:id="rId32" w:tgtFrame="_blank" w:history="1">
        <w:r w:rsidRPr="00FC00C2">
          <w:rPr>
            <w:rStyle w:val="a3"/>
            <w:color w:val="000099"/>
            <w:sz w:val="20"/>
            <w:szCs w:val="20"/>
            <w:bdr w:val="none" w:sz="0" w:space="0" w:color="auto" w:frame="1"/>
          </w:rPr>
          <w:t>Закону України “Про виконання програм Глобального фонду для боротьби із СНІДом, туберкульозом та малярією в Україні”</w:t>
        </w:r>
      </w:hyperlink>
      <w:r w:rsidRPr="00FC00C2">
        <w:rPr>
          <w:color w:val="000000"/>
          <w:sz w:val="20"/>
          <w:szCs w:val="20"/>
        </w:rPr>
        <w:t>, за</w:t>
      </w:r>
      <w:r w:rsidRPr="00FC00C2">
        <w:rPr>
          <w:rStyle w:val="apple-converted-space"/>
          <w:color w:val="000000"/>
          <w:sz w:val="20"/>
          <w:szCs w:val="20"/>
        </w:rPr>
        <w:t> </w:t>
      </w:r>
      <w:hyperlink r:id="rId33" w:anchor="n82" w:history="1">
        <w:r w:rsidRPr="00FC00C2">
          <w:rPr>
            <w:rStyle w:val="a3"/>
            <w:color w:val="006600"/>
            <w:sz w:val="20"/>
            <w:szCs w:val="20"/>
            <w:bdr w:val="none" w:sz="0" w:space="0" w:color="auto" w:frame="1"/>
          </w:rPr>
          <w:t>формою</w:t>
        </w:r>
      </w:hyperlink>
      <w:r w:rsidRPr="00FC00C2">
        <w:rPr>
          <w:rStyle w:val="apple-converted-space"/>
          <w:color w:val="000000"/>
          <w:sz w:val="20"/>
          <w:szCs w:val="20"/>
        </w:rPr>
        <w:t> </w:t>
      </w:r>
      <w:r w:rsidRPr="00FC00C2">
        <w:rPr>
          <w:color w:val="000000"/>
          <w:sz w:val="20"/>
          <w:szCs w:val="20"/>
        </w:rPr>
        <w:t>згідно з додатком 1;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71" w:name="n68"/>
      <w:bookmarkEnd w:id="71"/>
      <w:r w:rsidRPr="00FC00C2">
        <w:rPr>
          <w:color w:val="000000"/>
          <w:sz w:val="20"/>
          <w:szCs w:val="20"/>
        </w:rPr>
        <w:t>2) завірені в установленому законодавством порядку копії: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72" w:name="n69"/>
      <w:bookmarkEnd w:id="72"/>
      <w:r w:rsidRPr="00FC00C2">
        <w:rPr>
          <w:color w:val="000000"/>
          <w:sz w:val="20"/>
          <w:szCs w:val="20"/>
        </w:rPr>
        <w:t>договору між постачальником і основним реципієнтом (</w:t>
      </w:r>
      <w:proofErr w:type="spellStart"/>
      <w:r w:rsidRPr="00FC00C2">
        <w:rPr>
          <w:color w:val="000000"/>
          <w:sz w:val="20"/>
          <w:szCs w:val="20"/>
        </w:rPr>
        <w:t>субреципієнтом</w:t>
      </w:r>
      <w:proofErr w:type="spellEnd"/>
      <w:r w:rsidRPr="00FC00C2">
        <w:rPr>
          <w:color w:val="000000"/>
          <w:sz w:val="20"/>
          <w:szCs w:val="20"/>
        </w:rPr>
        <w:t>);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73" w:name="n70"/>
      <w:bookmarkEnd w:id="73"/>
      <w:r w:rsidRPr="00FC00C2">
        <w:rPr>
          <w:color w:val="000000"/>
          <w:sz w:val="20"/>
          <w:szCs w:val="20"/>
        </w:rPr>
        <w:t>довідки про включення постачальника товарів та послуг до ЄДРПОУ (для постійного представництва нерезидента);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74" w:name="n94"/>
      <w:bookmarkEnd w:id="74"/>
      <w:r w:rsidRPr="00FC00C2">
        <w:rPr>
          <w:rStyle w:val="rvts46"/>
          <w:i/>
          <w:iCs/>
          <w:sz w:val="20"/>
          <w:szCs w:val="20"/>
          <w:bdr w:val="none" w:sz="0" w:space="0" w:color="auto" w:frame="1"/>
        </w:rPr>
        <w:t>{Абзац третій підпункту 2 пункту 5 із змінами, внесеними згідно з Постановою КМ</w:t>
      </w:r>
      <w:r w:rsidRPr="00FC00C2">
        <w:rPr>
          <w:rStyle w:val="apple-converted-space"/>
          <w:i/>
          <w:iCs/>
          <w:color w:val="000000"/>
          <w:sz w:val="20"/>
          <w:szCs w:val="20"/>
          <w:bdr w:val="none" w:sz="0" w:space="0" w:color="auto" w:frame="1"/>
        </w:rPr>
        <w:t> </w:t>
      </w:r>
      <w:hyperlink r:id="rId34" w:anchor="n37" w:tgtFrame="_blank" w:history="1">
        <w:r w:rsidRPr="00FC00C2">
          <w:rPr>
            <w:rStyle w:val="a3"/>
            <w:i/>
            <w:iCs/>
            <w:color w:val="000099"/>
            <w:sz w:val="20"/>
            <w:szCs w:val="20"/>
            <w:bdr w:val="none" w:sz="0" w:space="0" w:color="auto" w:frame="1"/>
          </w:rPr>
          <w:t>№ 485 від 23.09.2014</w:t>
        </w:r>
      </w:hyperlink>
      <w:r w:rsidRPr="00FC00C2">
        <w:rPr>
          <w:rStyle w:val="rvts46"/>
          <w:i/>
          <w:iCs/>
          <w:sz w:val="20"/>
          <w:szCs w:val="20"/>
          <w:bdr w:val="none" w:sz="0" w:space="0" w:color="auto" w:frame="1"/>
        </w:rPr>
        <w:t>}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75" w:name="n71"/>
      <w:bookmarkEnd w:id="75"/>
      <w:r w:rsidRPr="00FC00C2">
        <w:rPr>
          <w:rStyle w:val="rvts46"/>
          <w:i/>
          <w:iCs/>
          <w:sz w:val="20"/>
          <w:szCs w:val="20"/>
          <w:bdr w:val="none" w:sz="0" w:space="0" w:color="auto" w:frame="1"/>
        </w:rPr>
        <w:t>{Абзац четвертий підпункту 2 пункту 5 виключено на підставі Постанови КМ</w:t>
      </w:r>
      <w:r w:rsidRPr="00FC00C2">
        <w:rPr>
          <w:rStyle w:val="apple-converted-space"/>
          <w:i/>
          <w:iCs/>
          <w:color w:val="000000"/>
          <w:sz w:val="20"/>
          <w:szCs w:val="20"/>
          <w:bdr w:val="none" w:sz="0" w:space="0" w:color="auto" w:frame="1"/>
        </w:rPr>
        <w:t> </w:t>
      </w:r>
      <w:hyperlink r:id="rId35" w:anchor="n38" w:tgtFrame="_blank" w:history="1">
        <w:r w:rsidRPr="00FC00C2">
          <w:rPr>
            <w:rStyle w:val="a3"/>
            <w:i/>
            <w:iCs/>
            <w:color w:val="000099"/>
            <w:sz w:val="20"/>
            <w:szCs w:val="20"/>
            <w:bdr w:val="none" w:sz="0" w:space="0" w:color="auto" w:frame="1"/>
          </w:rPr>
          <w:t>№ 485 від 23.09.2014</w:t>
        </w:r>
      </w:hyperlink>
      <w:r w:rsidRPr="00FC00C2">
        <w:rPr>
          <w:rStyle w:val="rvts46"/>
          <w:i/>
          <w:iCs/>
          <w:sz w:val="20"/>
          <w:szCs w:val="20"/>
          <w:bdr w:val="none" w:sz="0" w:space="0" w:color="auto" w:frame="1"/>
        </w:rPr>
        <w:t>}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76" w:name="n72"/>
      <w:bookmarkEnd w:id="76"/>
      <w:r w:rsidRPr="00FC00C2">
        <w:rPr>
          <w:color w:val="000000"/>
          <w:sz w:val="20"/>
          <w:szCs w:val="20"/>
        </w:rPr>
        <w:t>податкових накладних, виданих постачальником товарів та послуг у звітному (податковому) періоді, у межах виконання договору між постачальником і основним реципієнтом (</w:t>
      </w:r>
      <w:proofErr w:type="spellStart"/>
      <w:r w:rsidRPr="00FC00C2">
        <w:rPr>
          <w:color w:val="000000"/>
          <w:sz w:val="20"/>
          <w:szCs w:val="20"/>
        </w:rPr>
        <w:t>субреципієнтом</w:t>
      </w:r>
      <w:proofErr w:type="spellEnd"/>
      <w:r w:rsidRPr="00FC00C2">
        <w:rPr>
          <w:color w:val="000000"/>
          <w:sz w:val="20"/>
          <w:szCs w:val="20"/>
        </w:rPr>
        <w:t>) без урахування податку на додану вартість;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77" w:name="n96"/>
      <w:bookmarkEnd w:id="77"/>
      <w:r w:rsidRPr="00FC00C2">
        <w:rPr>
          <w:color w:val="000000"/>
          <w:sz w:val="20"/>
          <w:szCs w:val="20"/>
        </w:rPr>
        <w:t>3) копію витягу з реєстру платників податку на додану вартість.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78" w:name="n95"/>
      <w:bookmarkEnd w:id="78"/>
      <w:r w:rsidRPr="00FC00C2">
        <w:rPr>
          <w:rStyle w:val="rvts46"/>
          <w:i/>
          <w:iCs/>
          <w:sz w:val="20"/>
          <w:szCs w:val="20"/>
          <w:bdr w:val="none" w:sz="0" w:space="0" w:color="auto" w:frame="1"/>
        </w:rPr>
        <w:t>{Пункт 5 доповнено підпунктом 3 згідно з Постановою КМ</w:t>
      </w:r>
      <w:r w:rsidRPr="00FC00C2">
        <w:rPr>
          <w:rStyle w:val="apple-converted-space"/>
          <w:i/>
          <w:iCs/>
          <w:color w:val="000000"/>
          <w:sz w:val="20"/>
          <w:szCs w:val="20"/>
          <w:bdr w:val="none" w:sz="0" w:space="0" w:color="auto" w:frame="1"/>
        </w:rPr>
        <w:t> </w:t>
      </w:r>
      <w:hyperlink r:id="rId36" w:anchor="n39" w:tgtFrame="_blank" w:history="1">
        <w:r w:rsidRPr="00FC00C2">
          <w:rPr>
            <w:rStyle w:val="a3"/>
            <w:i/>
            <w:iCs/>
            <w:color w:val="000099"/>
            <w:sz w:val="20"/>
            <w:szCs w:val="20"/>
            <w:bdr w:val="none" w:sz="0" w:space="0" w:color="auto" w:frame="1"/>
          </w:rPr>
          <w:t>№ 485 від 23.09.2014</w:t>
        </w:r>
      </w:hyperlink>
      <w:r w:rsidRPr="00FC00C2">
        <w:rPr>
          <w:rStyle w:val="rvts46"/>
          <w:i/>
          <w:iCs/>
          <w:sz w:val="20"/>
          <w:szCs w:val="20"/>
          <w:bdr w:val="none" w:sz="0" w:space="0" w:color="auto" w:frame="1"/>
        </w:rPr>
        <w:t>}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79" w:name="n73"/>
      <w:bookmarkEnd w:id="79"/>
      <w:r w:rsidRPr="00FC00C2">
        <w:rPr>
          <w:color w:val="000000"/>
          <w:sz w:val="20"/>
          <w:szCs w:val="20"/>
        </w:rPr>
        <w:t>6. МОЗ протягом п’яти робочих днів з дати отримання документів, зазначених у</w:t>
      </w:r>
      <w:r w:rsidRPr="00FC00C2">
        <w:rPr>
          <w:rStyle w:val="apple-converted-space"/>
          <w:color w:val="000000"/>
          <w:sz w:val="20"/>
          <w:szCs w:val="20"/>
        </w:rPr>
        <w:t> </w:t>
      </w:r>
      <w:hyperlink r:id="rId37" w:anchor="n66" w:history="1">
        <w:r w:rsidRPr="00FC00C2">
          <w:rPr>
            <w:rStyle w:val="a3"/>
            <w:color w:val="006600"/>
            <w:sz w:val="20"/>
            <w:szCs w:val="20"/>
            <w:bdr w:val="none" w:sz="0" w:space="0" w:color="auto" w:frame="1"/>
          </w:rPr>
          <w:t>пункті 5</w:t>
        </w:r>
      </w:hyperlink>
      <w:r w:rsidRPr="00FC00C2">
        <w:rPr>
          <w:color w:val="000000"/>
          <w:sz w:val="20"/>
          <w:szCs w:val="20"/>
        </w:rPr>
        <w:t>цього Порядку, видає довідку-підтвердження, що товари та послуги оплачуються за рахунок грантів (</w:t>
      </w:r>
      <w:proofErr w:type="spellStart"/>
      <w:r w:rsidRPr="00FC00C2">
        <w:rPr>
          <w:color w:val="000000"/>
          <w:sz w:val="20"/>
          <w:szCs w:val="20"/>
        </w:rPr>
        <w:t>субгрантів</w:t>
      </w:r>
      <w:proofErr w:type="spellEnd"/>
      <w:r w:rsidRPr="00FC00C2">
        <w:rPr>
          <w:color w:val="000000"/>
          <w:sz w:val="20"/>
          <w:szCs w:val="20"/>
        </w:rPr>
        <w:t>), наданих відповідно до програм Глобального фонду для боротьби із СНІДом, туберкульозом та малярією в Україні, які виконуються відповідно до</w:t>
      </w:r>
      <w:r w:rsidRPr="00FC00C2">
        <w:rPr>
          <w:rStyle w:val="apple-converted-space"/>
          <w:color w:val="000000"/>
          <w:sz w:val="20"/>
          <w:szCs w:val="20"/>
        </w:rPr>
        <w:t> </w:t>
      </w:r>
      <w:hyperlink r:id="rId38" w:tgtFrame="_blank" w:history="1">
        <w:r w:rsidRPr="00FC00C2">
          <w:rPr>
            <w:rStyle w:val="a3"/>
            <w:color w:val="000099"/>
            <w:sz w:val="20"/>
            <w:szCs w:val="20"/>
            <w:bdr w:val="none" w:sz="0" w:space="0" w:color="auto" w:frame="1"/>
          </w:rPr>
          <w:t>Закону України “Про виконання програм Глобального фонду для боротьби із СНІДом, туберкульозом та малярією в Україні”</w:t>
        </w:r>
      </w:hyperlink>
      <w:r w:rsidRPr="00FC00C2">
        <w:rPr>
          <w:rStyle w:val="apple-converted-space"/>
          <w:color w:val="000000"/>
          <w:sz w:val="20"/>
          <w:szCs w:val="20"/>
        </w:rPr>
        <w:t> </w:t>
      </w:r>
      <w:r w:rsidRPr="00FC00C2">
        <w:rPr>
          <w:color w:val="000000"/>
          <w:sz w:val="20"/>
          <w:szCs w:val="20"/>
        </w:rPr>
        <w:t>(далі - довідка-підтвердження), за</w:t>
      </w:r>
      <w:r w:rsidRPr="00FC00C2">
        <w:rPr>
          <w:rStyle w:val="apple-converted-space"/>
          <w:color w:val="000000"/>
          <w:sz w:val="20"/>
          <w:szCs w:val="20"/>
        </w:rPr>
        <w:t> </w:t>
      </w:r>
      <w:hyperlink r:id="rId39" w:anchor="n84" w:history="1">
        <w:r w:rsidRPr="00FC00C2">
          <w:rPr>
            <w:rStyle w:val="a3"/>
            <w:color w:val="006600"/>
            <w:sz w:val="20"/>
            <w:szCs w:val="20"/>
            <w:bdr w:val="none" w:sz="0" w:space="0" w:color="auto" w:frame="1"/>
          </w:rPr>
          <w:t>формою</w:t>
        </w:r>
      </w:hyperlink>
      <w:r w:rsidRPr="00FC00C2">
        <w:rPr>
          <w:rStyle w:val="apple-converted-space"/>
          <w:color w:val="000000"/>
          <w:sz w:val="20"/>
          <w:szCs w:val="20"/>
        </w:rPr>
        <w:t> </w:t>
      </w:r>
      <w:r w:rsidRPr="00FC00C2">
        <w:rPr>
          <w:color w:val="000000"/>
          <w:sz w:val="20"/>
          <w:szCs w:val="20"/>
        </w:rPr>
        <w:t>згідно з додатком 2 або надсилає обґрунтовану відмову у письмовій формі.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80" w:name="n74"/>
      <w:bookmarkEnd w:id="80"/>
      <w:r w:rsidRPr="00FC00C2">
        <w:rPr>
          <w:color w:val="000000"/>
          <w:sz w:val="20"/>
          <w:szCs w:val="20"/>
        </w:rPr>
        <w:t>7. Довідка-підтвердження оформляється у трьох примірниках, підписується уповноваженою особою МОЗ та скріплюється гербовою печаткою. Два примірники довідки-підтвердження видаються постачальникові товарів та послуг, один з яких подається органам податкової служби, другий - залишається у постачальника. Третій примірник довідки-підтвердження залишається у МОЗ.</w:t>
      </w:r>
    </w:p>
    <w:p w:rsidR="00FC00C2" w:rsidRPr="00FC00C2" w:rsidRDefault="00FC00C2" w:rsidP="00FC00C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bookmarkStart w:id="81" w:name="n75"/>
      <w:bookmarkEnd w:id="81"/>
      <w:r w:rsidRPr="00FC00C2">
        <w:rPr>
          <w:color w:val="000000"/>
          <w:sz w:val="20"/>
          <w:szCs w:val="20"/>
        </w:rPr>
        <w:t>МОЗ веде журнал видачі довідок.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82" w:name="n76"/>
      <w:bookmarkEnd w:id="82"/>
      <w:r w:rsidRPr="00FC00C2">
        <w:rPr>
          <w:color w:val="000000"/>
          <w:sz w:val="20"/>
          <w:szCs w:val="20"/>
        </w:rPr>
        <w:t>8. Підставою для відмови у видачі довідки-підтвердження є: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83" w:name="n77"/>
      <w:bookmarkEnd w:id="83"/>
      <w:r w:rsidRPr="00FC00C2">
        <w:rPr>
          <w:color w:val="000000"/>
          <w:sz w:val="20"/>
          <w:szCs w:val="20"/>
        </w:rPr>
        <w:t xml:space="preserve">подання постачальником товарів та послуг неповного пакета документів, зазначених </w:t>
      </w:r>
      <w:proofErr w:type="spellStart"/>
      <w:r w:rsidRPr="00FC00C2">
        <w:rPr>
          <w:color w:val="000000"/>
          <w:sz w:val="20"/>
          <w:szCs w:val="20"/>
        </w:rPr>
        <w:t>у</w:t>
      </w:r>
      <w:hyperlink r:id="rId40" w:anchor="n66" w:history="1">
        <w:r w:rsidRPr="00FC00C2">
          <w:rPr>
            <w:rStyle w:val="a3"/>
            <w:color w:val="006600"/>
            <w:sz w:val="20"/>
            <w:szCs w:val="20"/>
            <w:bdr w:val="none" w:sz="0" w:space="0" w:color="auto" w:frame="1"/>
          </w:rPr>
          <w:t>пункті</w:t>
        </w:r>
        <w:proofErr w:type="spellEnd"/>
        <w:r w:rsidRPr="00FC00C2">
          <w:rPr>
            <w:rStyle w:val="a3"/>
            <w:color w:val="006600"/>
            <w:sz w:val="20"/>
            <w:szCs w:val="20"/>
            <w:bdr w:val="none" w:sz="0" w:space="0" w:color="auto" w:frame="1"/>
          </w:rPr>
          <w:t xml:space="preserve"> 5</w:t>
        </w:r>
      </w:hyperlink>
      <w:r w:rsidRPr="00FC00C2">
        <w:rPr>
          <w:rStyle w:val="apple-converted-space"/>
          <w:color w:val="000000"/>
          <w:sz w:val="20"/>
          <w:szCs w:val="20"/>
        </w:rPr>
        <w:t> </w:t>
      </w:r>
      <w:r w:rsidRPr="00FC00C2">
        <w:rPr>
          <w:color w:val="000000"/>
          <w:sz w:val="20"/>
          <w:szCs w:val="20"/>
        </w:rPr>
        <w:t>цього Порядку;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84" w:name="n78"/>
      <w:bookmarkEnd w:id="84"/>
      <w:r w:rsidRPr="00FC00C2">
        <w:rPr>
          <w:color w:val="000000"/>
          <w:sz w:val="20"/>
          <w:szCs w:val="20"/>
        </w:rPr>
        <w:t>виявлення у таких документах недостовірних відомостей.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85" w:name="n79"/>
      <w:bookmarkEnd w:id="85"/>
      <w:r w:rsidRPr="00FC00C2">
        <w:rPr>
          <w:color w:val="000000"/>
          <w:sz w:val="20"/>
          <w:szCs w:val="20"/>
        </w:rPr>
        <w:t>9. Після усунення причин, що стали підставою для прийняття рішення про відмову у видачі довідки-підтвердження, постачальник товарів та послуг має право повторно звернутися до МОЗ для отримання довідки-підтвердження.</w:t>
      </w:r>
    </w:p>
    <w:p w:rsidR="00FC00C2" w:rsidRPr="00FC00C2" w:rsidRDefault="00FC00C2" w:rsidP="00FC00C2">
      <w:pPr>
        <w:pStyle w:val="rvps2"/>
        <w:shd w:val="clear" w:color="auto" w:fill="FFFFFF"/>
        <w:spacing w:after="0"/>
        <w:textAlignment w:val="baseline"/>
        <w:rPr>
          <w:color w:val="000000"/>
          <w:sz w:val="20"/>
          <w:szCs w:val="20"/>
        </w:rPr>
      </w:pPr>
      <w:bookmarkStart w:id="86" w:name="n80"/>
      <w:bookmarkEnd w:id="86"/>
      <w:r w:rsidRPr="00FC00C2">
        <w:rPr>
          <w:color w:val="000000"/>
          <w:sz w:val="20"/>
          <w:szCs w:val="20"/>
        </w:rPr>
        <w:lastRenderedPageBreak/>
        <w:t>10. Постачальник товарів та послуг подає довідку-підтвердження до органу державної податкової служби, в якому перебуває на обліку як платник податків, не пізніше ніж через 10 робочих днів після настання останнього дня строку подання податкової декларації з податку на додану вартість за відповідний звітний (податковий) період.</w:t>
      </w:r>
    </w:p>
    <w:p w:rsidR="00FC00C2" w:rsidRPr="00FC00C2" w:rsidRDefault="008025B7" w:rsidP="00FC00C2">
      <w:pPr>
        <w:spacing w:before="60" w:after="60"/>
        <w:rPr>
          <w:rFonts w:ascii="Times New Roman" w:hAnsi="Times New Roman" w:cs="Times New Roman"/>
          <w:sz w:val="20"/>
          <w:szCs w:val="20"/>
        </w:rPr>
      </w:pPr>
      <w:bookmarkStart w:id="87" w:name="n90"/>
      <w:bookmarkEnd w:id="87"/>
      <w:r w:rsidRPr="008025B7">
        <w:rPr>
          <w:rFonts w:ascii="Times New Roman" w:hAnsi="Times New Roman" w:cs="Times New Roman"/>
          <w:sz w:val="20"/>
          <w:szCs w:val="20"/>
        </w:rPr>
        <w:pict>
          <v:rect id="_x0000_i1028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84"/>
        <w:gridCol w:w="5155"/>
      </w:tblGrid>
      <w:tr w:rsidR="00FC00C2" w:rsidRPr="00FC00C2" w:rsidTr="008A6CB0">
        <w:tc>
          <w:tcPr>
            <w:tcW w:w="2000" w:type="pct"/>
            <w:hideMark/>
          </w:tcPr>
          <w:p w:rsidR="00FC00C2" w:rsidRPr="00FC00C2" w:rsidRDefault="00FC00C2">
            <w:pPr>
              <w:pStyle w:val="rvps14"/>
              <w:textAlignment w:val="baseline"/>
              <w:rPr>
                <w:sz w:val="20"/>
                <w:szCs w:val="20"/>
              </w:rPr>
            </w:pPr>
            <w:bookmarkStart w:id="88" w:name="n81"/>
            <w:bookmarkEnd w:id="88"/>
          </w:p>
        </w:tc>
        <w:tc>
          <w:tcPr>
            <w:tcW w:w="2300" w:type="pct"/>
            <w:hideMark/>
          </w:tcPr>
          <w:p w:rsidR="00FC00C2" w:rsidRPr="00FC00C2" w:rsidRDefault="00FC00C2">
            <w:pPr>
              <w:pStyle w:val="rvps12"/>
              <w:textAlignment w:val="baseline"/>
              <w:rPr>
                <w:sz w:val="20"/>
                <w:szCs w:val="20"/>
              </w:rPr>
            </w:pPr>
            <w:r w:rsidRPr="00FC00C2">
              <w:rPr>
                <w:sz w:val="20"/>
                <w:szCs w:val="20"/>
              </w:rPr>
              <w:t>Додаток 1</w:t>
            </w:r>
            <w:r w:rsidRPr="00FC00C2">
              <w:rPr>
                <w:rStyle w:val="apple-converted-space"/>
                <w:sz w:val="20"/>
                <w:szCs w:val="20"/>
              </w:rPr>
              <w:t> </w:t>
            </w:r>
            <w:r w:rsidRPr="00FC00C2">
              <w:rPr>
                <w:sz w:val="20"/>
                <w:szCs w:val="20"/>
              </w:rPr>
              <w:br/>
              <w:t>до Порядку постачання на митній території України товарів (крім підакцизних) та надання послуг, що оплачуються за рахунок грантів (</w:t>
            </w:r>
            <w:proofErr w:type="spellStart"/>
            <w:r w:rsidRPr="00FC00C2">
              <w:rPr>
                <w:sz w:val="20"/>
                <w:szCs w:val="20"/>
              </w:rPr>
              <w:t>субгрантів</w:t>
            </w:r>
            <w:proofErr w:type="spellEnd"/>
            <w:r w:rsidRPr="00FC00C2">
              <w:rPr>
                <w:sz w:val="20"/>
                <w:szCs w:val="20"/>
              </w:rPr>
              <w:t>), наданих відповідно до програм Глобального фонду для боротьби із СНІДом, туберкульозом та малярією в Україні, які виконуються відповідно до Закону України “Про виконання програм Глобального фонду для боротьби із СНІДом, туберкульозом та малярією в Україні”</w:t>
            </w:r>
          </w:p>
          <w:p w:rsidR="00FC00C2" w:rsidRPr="00FC00C2" w:rsidRDefault="00FC00C2">
            <w:pPr>
              <w:pStyle w:val="rvps12"/>
              <w:textAlignment w:val="baseline"/>
              <w:rPr>
                <w:sz w:val="20"/>
                <w:szCs w:val="20"/>
              </w:rPr>
            </w:pPr>
            <w:r w:rsidRPr="00FC00C2">
              <w:rPr>
                <w:sz w:val="20"/>
                <w:szCs w:val="20"/>
              </w:rPr>
              <w:t>МОЗ</w:t>
            </w:r>
          </w:p>
          <w:p w:rsidR="00FC00C2" w:rsidRPr="00FC00C2" w:rsidRDefault="00FC00C2">
            <w:pPr>
              <w:pStyle w:val="rvps12"/>
              <w:textAlignment w:val="baseline"/>
              <w:rPr>
                <w:sz w:val="20"/>
                <w:szCs w:val="20"/>
              </w:rPr>
            </w:pPr>
            <w:r w:rsidRPr="00FC00C2">
              <w:rPr>
                <w:sz w:val="20"/>
                <w:szCs w:val="20"/>
              </w:rPr>
              <w:t>_________________________________</w:t>
            </w:r>
            <w:r w:rsidRPr="00FC00C2">
              <w:rPr>
                <w:rStyle w:val="apple-converted-space"/>
                <w:sz w:val="20"/>
                <w:szCs w:val="20"/>
              </w:rPr>
              <w:t> </w:t>
            </w:r>
            <w:r w:rsidRPr="00FC00C2">
              <w:rPr>
                <w:sz w:val="20"/>
                <w:szCs w:val="20"/>
              </w:rPr>
              <w:br/>
              <w:t>(найменування постачальника</w:t>
            </w:r>
          </w:p>
          <w:p w:rsidR="00FC00C2" w:rsidRPr="00FC00C2" w:rsidRDefault="00FC00C2">
            <w:pPr>
              <w:pStyle w:val="rvps12"/>
              <w:textAlignment w:val="baseline"/>
              <w:rPr>
                <w:sz w:val="20"/>
                <w:szCs w:val="20"/>
              </w:rPr>
            </w:pPr>
            <w:r w:rsidRPr="00FC00C2">
              <w:rPr>
                <w:sz w:val="20"/>
                <w:szCs w:val="20"/>
              </w:rPr>
              <w:t>_________________________________</w:t>
            </w:r>
            <w:r w:rsidRPr="00FC00C2">
              <w:rPr>
                <w:rStyle w:val="apple-converted-space"/>
                <w:sz w:val="20"/>
                <w:szCs w:val="20"/>
              </w:rPr>
              <w:t> </w:t>
            </w:r>
            <w:r w:rsidRPr="00FC00C2">
              <w:rPr>
                <w:sz w:val="20"/>
                <w:szCs w:val="20"/>
              </w:rPr>
              <w:br/>
              <w:t>товарів та послуг)</w:t>
            </w:r>
          </w:p>
        </w:tc>
      </w:tr>
    </w:tbl>
    <w:bookmarkStart w:id="89" w:name="n82"/>
    <w:bookmarkEnd w:id="89"/>
    <w:p w:rsidR="00FC00C2" w:rsidRPr="00FC00C2" w:rsidRDefault="008025B7" w:rsidP="00FC00C2">
      <w:pPr>
        <w:pStyle w:val="rvps7"/>
        <w:shd w:val="clear" w:color="auto" w:fill="FFFFFF"/>
        <w:spacing w:before="0" w:after="0"/>
        <w:textAlignment w:val="baseline"/>
        <w:rPr>
          <w:color w:val="000000"/>
          <w:sz w:val="20"/>
          <w:szCs w:val="20"/>
        </w:rPr>
      </w:pPr>
      <w:r w:rsidRPr="00FC00C2">
        <w:rPr>
          <w:color w:val="000000"/>
          <w:sz w:val="20"/>
          <w:szCs w:val="20"/>
        </w:rPr>
        <w:fldChar w:fldCharType="begin"/>
      </w:r>
      <w:r w:rsidR="00FC00C2" w:rsidRPr="00FC00C2">
        <w:rPr>
          <w:color w:val="000000"/>
          <w:sz w:val="20"/>
          <w:szCs w:val="20"/>
        </w:rPr>
        <w:instrText xml:space="preserve"> HYPERLINK "http://zakon4.rada.gov.ua/laws/file/text/35/f398363n99.doc" </w:instrText>
      </w:r>
      <w:r w:rsidRPr="00FC00C2">
        <w:rPr>
          <w:color w:val="000000"/>
          <w:sz w:val="20"/>
          <w:szCs w:val="20"/>
        </w:rPr>
        <w:fldChar w:fldCharType="separate"/>
      </w:r>
      <w:r w:rsidR="00FC00C2" w:rsidRPr="00FC00C2">
        <w:rPr>
          <w:rStyle w:val="a3"/>
          <w:b/>
          <w:bCs/>
          <w:color w:val="C00909"/>
          <w:sz w:val="20"/>
          <w:szCs w:val="20"/>
          <w:bdr w:val="none" w:sz="0" w:space="0" w:color="auto" w:frame="1"/>
        </w:rPr>
        <w:t>ЗАЯВА</w:t>
      </w:r>
      <w:r w:rsidRPr="00FC00C2">
        <w:rPr>
          <w:color w:val="000000"/>
          <w:sz w:val="20"/>
          <w:szCs w:val="20"/>
        </w:rP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84"/>
        <w:gridCol w:w="5155"/>
      </w:tblGrid>
      <w:tr w:rsidR="00FC00C2" w:rsidRPr="00FC00C2" w:rsidTr="008A6CB0">
        <w:tc>
          <w:tcPr>
            <w:tcW w:w="2000" w:type="pct"/>
            <w:hideMark/>
          </w:tcPr>
          <w:p w:rsidR="00FC00C2" w:rsidRPr="00FC00C2" w:rsidRDefault="00FC00C2">
            <w:pPr>
              <w:pStyle w:val="rvps14"/>
              <w:textAlignment w:val="baseline"/>
              <w:rPr>
                <w:sz w:val="20"/>
                <w:szCs w:val="20"/>
              </w:rPr>
            </w:pPr>
            <w:bookmarkStart w:id="90" w:name="n83"/>
            <w:bookmarkEnd w:id="90"/>
          </w:p>
        </w:tc>
        <w:tc>
          <w:tcPr>
            <w:tcW w:w="2300" w:type="pct"/>
            <w:hideMark/>
          </w:tcPr>
          <w:p w:rsidR="008A6CB0" w:rsidRDefault="008A6CB0">
            <w:pPr>
              <w:pStyle w:val="rvps12"/>
              <w:textAlignment w:val="baseline"/>
              <w:rPr>
                <w:sz w:val="20"/>
                <w:szCs w:val="20"/>
                <w:lang w:val="ru-RU"/>
              </w:rPr>
            </w:pPr>
          </w:p>
          <w:p w:rsidR="008A6CB0" w:rsidRDefault="008A6CB0">
            <w:pPr>
              <w:pStyle w:val="rvps12"/>
              <w:textAlignment w:val="baseline"/>
              <w:rPr>
                <w:sz w:val="20"/>
                <w:szCs w:val="20"/>
                <w:lang w:val="ru-RU"/>
              </w:rPr>
            </w:pPr>
          </w:p>
          <w:p w:rsidR="008A6CB0" w:rsidRDefault="008A6CB0">
            <w:pPr>
              <w:pStyle w:val="rvps12"/>
              <w:textAlignment w:val="baseline"/>
              <w:rPr>
                <w:sz w:val="20"/>
                <w:szCs w:val="20"/>
                <w:lang w:val="ru-RU"/>
              </w:rPr>
            </w:pPr>
          </w:p>
          <w:p w:rsidR="00FC00C2" w:rsidRPr="00FC00C2" w:rsidRDefault="00FC00C2">
            <w:pPr>
              <w:pStyle w:val="rvps12"/>
              <w:textAlignment w:val="baseline"/>
              <w:rPr>
                <w:sz w:val="20"/>
                <w:szCs w:val="20"/>
              </w:rPr>
            </w:pPr>
            <w:r w:rsidRPr="00FC00C2">
              <w:rPr>
                <w:sz w:val="20"/>
                <w:szCs w:val="20"/>
              </w:rPr>
              <w:t>Додаток 2</w:t>
            </w:r>
            <w:r w:rsidRPr="00FC00C2">
              <w:rPr>
                <w:rStyle w:val="apple-converted-space"/>
                <w:sz w:val="20"/>
                <w:szCs w:val="20"/>
              </w:rPr>
              <w:t> </w:t>
            </w:r>
            <w:r w:rsidRPr="00FC00C2">
              <w:rPr>
                <w:sz w:val="20"/>
                <w:szCs w:val="20"/>
              </w:rPr>
              <w:br/>
              <w:t>до Порядку постачання на митній території України товарів (крім підакцизних) та надання послуг, що оплачуються за рахунок грантів (</w:t>
            </w:r>
            <w:proofErr w:type="spellStart"/>
            <w:r w:rsidRPr="00FC00C2">
              <w:rPr>
                <w:sz w:val="20"/>
                <w:szCs w:val="20"/>
              </w:rPr>
              <w:t>субгрантів</w:t>
            </w:r>
            <w:proofErr w:type="spellEnd"/>
            <w:r w:rsidRPr="00FC00C2">
              <w:rPr>
                <w:sz w:val="20"/>
                <w:szCs w:val="20"/>
              </w:rPr>
              <w:t>), наданих відповідно до програм Глобального фонду для боротьби із СНІДом, туберкульозом та малярією в Україні, які виконуються відповідно до Закону України “Про виконання програм Глобального фонду для боротьби із СНІДом, туберкульозом та малярією в Україні”</w:t>
            </w:r>
          </w:p>
        </w:tc>
      </w:tr>
    </w:tbl>
    <w:bookmarkStart w:id="91" w:name="n84"/>
    <w:bookmarkEnd w:id="91"/>
    <w:p w:rsidR="00FC00C2" w:rsidRPr="00FC00C2" w:rsidRDefault="008025B7" w:rsidP="00FC00C2">
      <w:pPr>
        <w:pStyle w:val="rvps7"/>
        <w:shd w:val="clear" w:color="auto" w:fill="FFFFFF"/>
        <w:spacing w:before="0" w:after="0"/>
        <w:textAlignment w:val="baseline"/>
        <w:rPr>
          <w:color w:val="000000"/>
          <w:sz w:val="20"/>
          <w:szCs w:val="20"/>
        </w:rPr>
      </w:pPr>
      <w:r w:rsidRPr="00FC00C2">
        <w:rPr>
          <w:color w:val="000000"/>
          <w:sz w:val="20"/>
          <w:szCs w:val="20"/>
        </w:rPr>
        <w:fldChar w:fldCharType="begin"/>
      </w:r>
      <w:r w:rsidR="00FC00C2" w:rsidRPr="00FC00C2">
        <w:rPr>
          <w:color w:val="000000"/>
          <w:sz w:val="20"/>
          <w:szCs w:val="20"/>
        </w:rPr>
        <w:instrText xml:space="preserve"> HYPERLINK "http://zakon4.rada.gov.ua/laws/file/text/35/f398363n100.doc" </w:instrText>
      </w:r>
      <w:r w:rsidRPr="00FC00C2">
        <w:rPr>
          <w:color w:val="000000"/>
          <w:sz w:val="20"/>
          <w:szCs w:val="20"/>
        </w:rPr>
        <w:fldChar w:fldCharType="separate"/>
      </w:r>
      <w:r w:rsidR="00FC00C2" w:rsidRPr="00FC00C2">
        <w:rPr>
          <w:rStyle w:val="a3"/>
          <w:b/>
          <w:bCs/>
          <w:color w:val="C00909"/>
          <w:sz w:val="20"/>
          <w:szCs w:val="20"/>
          <w:bdr w:val="none" w:sz="0" w:space="0" w:color="auto" w:frame="1"/>
        </w:rPr>
        <w:t>ДОВІДКА-ПІДТВЕРДЖЕННЯ</w:t>
      </w:r>
      <w:r w:rsidRPr="00FC00C2">
        <w:rPr>
          <w:color w:val="000000"/>
          <w:sz w:val="20"/>
          <w:szCs w:val="20"/>
        </w:rPr>
        <w:fldChar w:fldCharType="end"/>
      </w:r>
      <w:r w:rsidR="00FC00C2" w:rsidRPr="00FC00C2">
        <w:rPr>
          <w:rStyle w:val="rvts15"/>
          <w:b w:val="0"/>
          <w:bCs w:val="0"/>
          <w:sz w:val="20"/>
          <w:szCs w:val="20"/>
          <w:bdr w:val="none" w:sz="0" w:space="0" w:color="auto" w:frame="1"/>
        </w:rPr>
        <w:t>,</w:t>
      </w:r>
      <w:r w:rsidR="00FC00C2" w:rsidRPr="00FC00C2">
        <w:rPr>
          <w:rStyle w:val="apple-converted-space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="00FC00C2" w:rsidRPr="00FC00C2">
        <w:rPr>
          <w:color w:val="000000"/>
          <w:sz w:val="20"/>
          <w:szCs w:val="20"/>
        </w:rPr>
        <w:br/>
      </w:r>
      <w:r w:rsidR="00FC00C2" w:rsidRPr="00FC00C2">
        <w:rPr>
          <w:rStyle w:val="rvts15"/>
          <w:b w:val="0"/>
          <w:bCs w:val="0"/>
          <w:sz w:val="20"/>
          <w:szCs w:val="20"/>
          <w:bdr w:val="none" w:sz="0" w:space="0" w:color="auto" w:frame="1"/>
        </w:rPr>
        <w:t>що товари та послуги оплачуються за рахунок грантів (</w:t>
      </w:r>
      <w:proofErr w:type="spellStart"/>
      <w:r w:rsidR="00FC00C2" w:rsidRPr="00FC00C2">
        <w:rPr>
          <w:rStyle w:val="rvts15"/>
          <w:b w:val="0"/>
          <w:bCs w:val="0"/>
          <w:sz w:val="20"/>
          <w:szCs w:val="20"/>
          <w:bdr w:val="none" w:sz="0" w:space="0" w:color="auto" w:frame="1"/>
        </w:rPr>
        <w:t>субгрантів</w:t>
      </w:r>
      <w:proofErr w:type="spellEnd"/>
      <w:r w:rsidR="00FC00C2" w:rsidRPr="00FC00C2">
        <w:rPr>
          <w:rStyle w:val="rvts15"/>
          <w:b w:val="0"/>
          <w:bCs w:val="0"/>
          <w:sz w:val="20"/>
          <w:szCs w:val="20"/>
          <w:bdr w:val="none" w:sz="0" w:space="0" w:color="auto" w:frame="1"/>
        </w:rPr>
        <w:t>), наданих відповідно до програм Глобального фонду для боротьби із СНІДом, туберкульозом та малярією в Україні, які виконуються відповідно до Закону України “Про виконання програм Глобального фонду для боротьби із СНІДом, туберкульозом та малярією в Україні”, від ____ __________ 20__ р. № ____________</w:t>
      </w:r>
    </w:p>
    <w:p w:rsidR="002533C0" w:rsidRPr="00FC00C2" w:rsidRDefault="002533C0" w:rsidP="00FC00C2">
      <w:pPr>
        <w:spacing w:before="300" w:after="450" w:line="240" w:lineRule="auto"/>
        <w:ind w:left="450" w:right="450"/>
        <w:jc w:val="center"/>
        <w:rPr>
          <w:rFonts w:ascii="Times New Roman" w:hAnsi="Times New Roman" w:cs="Times New Roman"/>
          <w:sz w:val="20"/>
          <w:szCs w:val="20"/>
        </w:rPr>
      </w:pPr>
    </w:p>
    <w:sectPr w:rsidR="002533C0" w:rsidRPr="00FC00C2" w:rsidSect="00BE6D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03A02"/>
    <w:multiLevelType w:val="multilevel"/>
    <w:tmpl w:val="516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C703D1"/>
    <w:rsid w:val="0001112B"/>
    <w:rsid w:val="000464CE"/>
    <w:rsid w:val="0005378D"/>
    <w:rsid w:val="00053C22"/>
    <w:rsid w:val="0006158D"/>
    <w:rsid w:val="00081EFD"/>
    <w:rsid w:val="00094BA8"/>
    <w:rsid w:val="000A28E3"/>
    <w:rsid w:val="000D128A"/>
    <w:rsid w:val="000F34D4"/>
    <w:rsid w:val="000F548D"/>
    <w:rsid w:val="000F6E8B"/>
    <w:rsid w:val="00121206"/>
    <w:rsid w:val="001740D5"/>
    <w:rsid w:val="001760BA"/>
    <w:rsid w:val="00192F68"/>
    <w:rsid w:val="00196757"/>
    <w:rsid w:val="001A18A6"/>
    <w:rsid w:val="001A72AE"/>
    <w:rsid w:val="001A7ED0"/>
    <w:rsid w:val="001B6C0C"/>
    <w:rsid w:val="001E616A"/>
    <w:rsid w:val="001F4EDC"/>
    <w:rsid w:val="002008E1"/>
    <w:rsid w:val="00202BF7"/>
    <w:rsid w:val="002361BA"/>
    <w:rsid w:val="002533C0"/>
    <w:rsid w:val="00277A17"/>
    <w:rsid w:val="00291270"/>
    <w:rsid w:val="00296A4F"/>
    <w:rsid w:val="002C477C"/>
    <w:rsid w:val="002E4574"/>
    <w:rsid w:val="002F6593"/>
    <w:rsid w:val="0031331C"/>
    <w:rsid w:val="00313BE5"/>
    <w:rsid w:val="00330D82"/>
    <w:rsid w:val="00331357"/>
    <w:rsid w:val="0033615F"/>
    <w:rsid w:val="003779E6"/>
    <w:rsid w:val="003C2901"/>
    <w:rsid w:val="003F346C"/>
    <w:rsid w:val="003F661A"/>
    <w:rsid w:val="00405C74"/>
    <w:rsid w:val="0043185E"/>
    <w:rsid w:val="004516FB"/>
    <w:rsid w:val="004562C9"/>
    <w:rsid w:val="0048014F"/>
    <w:rsid w:val="004B10A5"/>
    <w:rsid w:val="004D7558"/>
    <w:rsid w:val="004E0839"/>
    <w:rsid w:val="00501DE5"/>
    <w:rsid w:val="0050440F"/>
    <w:rsid w:val="005222A0"/>
    <w:rsid w:val="005229D0"/>
    <w:rsid w:val="005350DF"/>
    <w:rsid w:val="00546162"/>
    <w:rsid w:val="005C7520"/>
    <w:rsid w:val="005D78A8"/>
    <w:rsid w:val="00613E01"/>
    <w:rsid w:val="00625856"/>
    <w:rsid w:val="00645BD3"/>
    <w:rsid w:val="00652358"/>
    <w:rsid w:val="00673694"/>
    <w:rsid w:val="00685565"/>
    <w:rsid w:val="006959B4"/>
    <w:rsid w:val="006B1CAB"/>
    <w:rsid w:val="006B592D"/>
    <w:rsid w:val="006D2818"/>
    <w:rsid w:val="006D28FC"/>
    <w:rsid w:val="006D7843"/>
    <w:rsid w:val="00704140"/>
    <w:rsid w:val="007122E3"/>
    <w:rsid w:val="007238D6"/>
    <w:rsid w:val="00745BFE"/>
    <w:rsid w:val="007613FA"/>
    <w:rsid w:val="0076731E"/>
    <w:rsid w:val="00777A4D"/>
    <w:rsid w:val="0079061E"/>
    <w:rsid w:val="0079402F"/>
    <w:rsid w:val="007B45EF"/>
    <w:rsid w:val="007B6460"/>
    <w:rsid w:val="007D5A50"/>
    <w:rsid w:val="007F6C9F"/>
    <w:rsid w:val="007F7DCA"/>
    <w:rsid w:val="008025B7"/>
    <w:rsid w:val="008167A4"/>
    <w:rsid w:val="008365CB"/>
    <w:rsid w:val="00840607"/>
    <w:rsid w:val="0084461F"/>
    <w:rsid w:val="00860352"/>
    <w:rsid w:val="008A6CB0"/>
    <w:rsid w:val="008C2106"/>
    <w:rsid w:val="008D5FFD"/>
    <w:rsid w:val="008E04BE"/>
    <w:rsid w:val="008F6996"/>
    <w:rsid w:val="009062E5"/>
    <w:rsid w:val="0091112C"/>
    <w:rsid w:val="00912191"/>
    <w:rsid w:val="009408CF"/>
    <w:rsid w:val="00940B52"/>
    <w:rsid w:val="00950EED"/>
    <w:rsid w:val="00953E06"/>
    <w:rsid w:val="00954153"/>
    <w:rsid w:val="0098650A"/>
    <w:rsid w:val="009A2168"/>
    <w:rsid w:val="009C3B79"/>
    <w:rsid w:val="009D254C"/>
    <w:rsid w:val="00A20746"/>
    <w:rsid w:val="00A25D25"/>
    <w:rsid w:val="00A44E62"/>
    <w:rsid w:val="00A54661"/>
    <w:rsid w:val="00A55617"/>
    <w:rsid w:val="00A92953"/>
    <w:rsid w:val="00AA2AF9"/>
    <w:rsid w:val="00AA53FE"/>
    <w:rsid w:val="00AB6C3E"/>
    <w:rsid w:val="00AD4138"/>
    <w:rsid w:val="00B02859"/>
    <w:rsid w:val="00B24064"/>
    <w:rsid w:val="00B4258D"/>
    <w:rsid w:val="00B46073"/>
    <w:rsid w:val="00B546FC"/>
    <w:rsid w:val="00B60EC8"/>
    <w:rsid w:val="00B644D4"/>
    <w:rsid w:val="00B66D70"/>
    <w:rsid w:val="00B7693C"/>
    <w:rsid w:val="00BB099D"/>
    <w:rsid w:val="00BC147F"/>
    <w:rsid w:val="00BC7395"/>
    <w:rsid w:val="00BD0E2F"/>
    <w:rsid w:val="00BD51A9"/>
    <w:rsid w:val="00BE5AAA"/>
    <w:rsid w:val="00BE6AB7"/>
    <w:rsid w:val="00BE6DDF"/>
    <w:rsid w:val="00BF051A"/>
    <w:rsid w:val="00C04CFE"/>
    <w:rsid w:val="00C20541"/>
    <w:rsid w:val="00C2787B"/>
    <w:rsid w:val="00C34D4E"/>
    <w:rsid w:val="00C56CA2"/>
    <w:rsid w:val="00C703D1"/>
    <w:rsid w:val="00C707BE"/>
    <w:rsid w:val="00C75125"/>
    <w:rsid w:val="00C85CCC"/>
    <w:rsid w:val="00CD4BAC"/>
    <w:rsid w:val="00CF5721"/>
    <w:rsid w:val="00D01AEE"/>
    <w:rsid w:val="00D02156"/>
    <w:rsid w:val="00D52B4E"/>
    <w:rsid w:val="00D65101"/>
    <w:rsid w:val="00D942F8"/>
    <w:rsid w:val="00D95062"/>
    <w:rsid w:val="00DD51D6"/>
    <w:rsid w:val="00DF5133"/>
    <w:rsid w:val="00E013B7"/>
    <w:rsid w:val="00E051A6"/>
    <w:rsid w:val="00E11ECE"/>
    <w:rsid w:val="00E22654"/>
    <w:rsid w:val="00E971DB"/>
    <w:rsid w:val="00EB43CD"/>
    <w:rsid w:val="00EB5E83"/>
    <w:rsid w:val="00EC0CA9"/>
    <w:rsid w:val="00EE2E90"/>
    <w:rsid w:val="00EE5277"/>
    <w:rsid w:val="00EF13D6"/>
    <w:rsid w:val="00F168CE"/>
    <w:rsid w:val="00F33DE6"/>
    <w:rsid w:val="00F674FD"/>
    <w:rsid w:val="00F72B59"/>
    <w:rsid w:val="00F74129"/>
    <w:rsid w:val="00F950F5"/>
    <w:rsid w:val="00F96F85"/>
    <w:rsid w:val="00FA09C7"/>
    <w:rsid w:val="00FA1943"/>
    <w:rsid w:val="00FA3271"/>
    <w:rsid w:val="00FA5584"/>
    <w:rsid w:val="00FC00C2"/>
    <w:rsid w:val="00FC3D03"/>
    <w:rsid w:val="00FC55EC"/>
    <w:rsid w:val="00FE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3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703D1"/>
    <w:pPr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C703D1"/>
    <w:pPr>
      <w:spacing w:before="30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C703D1"/>
    <w:pPr>
      <w:spacing w:before="300" w:after="450" w:line="240" w:lineRule="auto"/>
      <w:ind w:left="450" w:right="450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C703D1"/>
    <w:pPr>
      <w:spacing w:before="150" w:after="150" w:line="240" w:lineRule="auto"/>
      <w:ind w:left="450" w:right="450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C703D1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703D1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3">
    <w:name w:val="rvps13"/>
    <w:basedOn w:val="a"/>
    <w:rsid w:val="00C703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703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C703D1"/>
    <w:pPr>
      <w:spacing w:before="30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C703D1"/>
    <w:pPr>
      <w:spacing w:before="300" w:after="0" w:line="240" w:lineRule="auto"/>
      <w:ind w:left="450" w:right="450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C703D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9">
    <w:name w:val="rvts9"/>
    <w:basedOn w:val="a0"/>
    <w:rsid w:val="00C703D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5">
    <w:name w:val="rvts15"/>
    <w:basedOn w:val="a0"/>
    <w:rsid w:val="00C703D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23">
    <w:name w:val="rvts23"/>
    <w:basedOn w:val="a0"/>
    <w:rsid w:val="00C703D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44">
    <w:name w:val="rvts44"/>
    <w:basedOn w:val="a0"/>
    <w:rsid w:val="00C703D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52">
    <w:name w:val="rvts52"/>
    <w:basedOn w:val="a0"/>
    <w:rsid w:val="00C703D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64">
    <w:name w:val="rvts64"/>
    <w:basedOn w:val="a0"/>
    <w:rsid w:val="00C703D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rvts82">
    <w:name w:val="rvts82"/>
    <w:basedOn w:val="a0"/>
    <w:rsid w:val="00C703D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03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C703D1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03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C703D1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testmas">
    <w:name w:val="test_mas"/>
    <w:basedOn w:val="a0"/>
    <w:rsid w:val="00C703D1"/>
  </w:style>
  <w:style w:type="paragraph" w:styleId="a5">
    <w:name w:val="Balloon Text"/>
    <w:basedOn w:val="a"/>
    <w:link w:val="a6"/>
    <w:uiPriority w:val="99"/>
    <w:semiHidden/>
    <w:unhideWhenUsed/>
    <w:rsid w:val="00C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3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33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FC00C2"/>
  </w:style>
  <w:style w:type="character" w:customStyle="1" w:styleId="rvts11">
    <w:name w:val="rvts11"/>
    <w:basedOn w:val="a0"/>
    <w:rsid w:val="00FC00C2"/>
  </w:style>
  <w:style w:type="character" w:customStyle="1" w:styleId="rvts46">
    <w:name w:val="rvts46"/>
    <w:basedOn w:val="a0"/>
    <w:rsid w:val="00FC0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3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703D1"/>
    <w:pPr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C703D1"/>
    <w:pPr>
      <w:spacing w:before="30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C703D1"/>
    <w:pPr>
      <w:spacing w:before="300" w:after="450" w:line="240" w:lineRule="auto"/>
      <w:ind w:left="450" w:right="450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C703D1"/>
    <w:pPr>
      <w:spacing w:before="150" w:after="150" w:line="240" w:lineRule="auto"/>
      <w:ind w:left="450" w:right="450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C703D1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703D1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3">
    <w:name w:val="rvps13"/>
    <w:basedOn w:val="a"/>
    <w:rsid w:val="00C703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703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C703D1"/>
    <w:pPr>
      <w:spacing w:before="30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C703D1"/>
    <w:pPr>
      <w:spacing w:before="300" w:after="0" w:line="240" w:lineRule="auto"/>
      <w:ind w:left="450" w:right="450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C703D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9">
    <w:name w:val="rvts9"/>
    <w:basedOn w:val="a0"/>
    <w:rsid w:val="00C703D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5">
    <w:name w:val="rvts15"/>
    <w:basedOn w:val="a0"/>
    <w:rsid w:val="00C703D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23">
    <w:name w:val="rvts23"/>
    <w:basedOn w:val="a0"/>
    <w:rsid w:val="00C703D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44">
    <w:name w:val="rvts44"/>
    <w:basedOn w:val="a0"/>
    <w:rsid w:val="00C703D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52">
    <w:name w:val="rvts52"/>
    <w:basedOn w:val="a0"/>
    <w:rsid w:val="00C703D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64">
    <w:name w:val="rvts64"/>
    <w:basedOn w:val="a0"/>
    <w:rsid w:val="00C703D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rvts82">
    <w:name w:val="rvts82"/>
    <w:basedOn w:val="a0"/>
    <w:rsid w:val="00C703D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03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C703D1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03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C703D1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testmas">
    <w:name w:val="test_mas"/>
    <w:basedOn w:val="a0"/>
    <w:rsid w:val="00C703D1"/>
  </w:style>
  <w:style w:type="paragraph" w:styleId="a5">
    <w:name w:val="Balloon Text"/>
    <w:basedOn w:val="a"/>
    <w:link w:val="a6"/>
    <w:uiPriority w:val="99"/>
    <w:semiHidden/>
    <w:unhideWhenUsed/>
    <w:rsid w:val="00C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3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33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FC00C2"/>
  </w:style>
  <w:style w:type="character" w:customStyle="1" w:styleId="rvts11">
    <w:name w:val="rvts11"/>
    <w:basedOn w:val="a0"/>
    <w:rsid w:val="00FC00C2"/>
  </w:style>
  <w:style w:type="character" w:customStyle="1" w:styleId="rvts46">
    <w:name w:val="rvts46"/>
    <w:basedOn w:val="a0"/>
    <w:rsid w:val="00FC0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11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37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510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17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27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93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63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59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36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33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37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9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755-17/paran8149" TargetMode="External"/><Relationship Id="rId13" Type="http://schemas.openxmlformats.org/officeDocument/2006/relationships/hyperlink" Target="http://zakon4.rada.gov.ua/laws/show/4495-17" TargetMode="External"/><Relationship Id="rId18" Type="http://schemas.openxmlformats.org/officeDocument/2006/relationships/hyperlink" Target="http://zakon4.rada.gov.ua/laws/show/284-2013-%D0%BF" TargetMode="External"/><Relationship Id="rId26" Type="http://schemas.openxmlformats.org/officeDocument/2006/relationships/hyperlink" Target="http://zakon4.rada.gov.ua/laws/show/2371-14/paran2" TargetMode="External"/><Relationship Id="rId39" Type="http://schemas.openxmlformats.org/officeDocument/2006/relationships/hyperlink" Target="http://zakon4.rada.gov.ua/laws/show/284-2013-%D0%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4.rada.gov.ua/laws/show/4495-17/paran2338" TargetMode="External"/><Relationship Id="rId34" Type="http://schemas.openxmlformats.org/officeDocument/2006/relationships/hyperlink" Target="http://zakon4.rada.gov.ua/laws/show/485-2014-%D0%BF/paran3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zakon4.rada.gov.ua/laws/show/431-2015-%D0%BF/paran26" TargetMode="External"/><Relationship Id="rId12" Type="http://schemas.openxmlformats.org/officeDocument/2006/relationships/hyperlink" Target="http://zakon4.rada.gov.ua/laws/show/4999-17" TargetMode="External"/><Relationship Id="rId17" Type="http://schemas.openxmlformats.org/officeDocument/2006/relationships/hyperlink" Target="http://zakon4.rada.gov.ua/laws/show/4999-17" TargetMode="External"/><Relationship Id="rId25" Type="http://schemas.openxmlformats.org/officeDocument/2006/relationships/hyperlink" Target="http://zakon4.rada.gov.ua/laws/show/4999-17/paran2" TargetMode="External"/><Relationship Id="rId33" Type="http://schemas.openxmlformats.org/officeDocument/2006/relationships/hyperlink" Target="http://zakon4.rada.gov.ua/laws/show/284-2013-%D0%BF" TargetMode="External"/><Relationship Id="rId38" Type="http://schemas.openxmlformats.org/officeDocument/2006/relationships/hyperlink" Target="http://zakon4.rada.gov.ua/laws/show/4999-17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4.rada.gov.ua/laws/show/284-2013-%D0%BF" TargetMode="External"/><Relationship Id="rId20" Type="http://schemas.openxmlformats.org/officeDocument/2006/relationships/hyperlink" Target="http://zakon4.rada.gov.ua/laws/show/4999-17/paran2" TargetMode="External"/><Relationship Id="rId29" Type="http://schemas.openxmlformats.org/officeDocument/2006/relationships/hyperlink" Target="http://zakon4.rada.gov.ua/laws/show/431-2015-%D0%BF/paran26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485-2014-%D0%BF/paran35" TargetMode="External"/><Relationship Id="rId11" Type="http://schemas.openxmlformats.org/officeDocument/2006/relationships/hyperlink" Target="http://zakon4.rada.gov.ua/laws/show/431-2015-%D0%BF/paran26" TargetMode="External"/><Relationship Id="rId24" Type="http://schemas.openxmlformats.org/officeDocument/2006/relationships/hyperlink" Target="http://zakon4.rada.gov.ua/laws/show/2371-14/paran2" TargetMode="External"/><Relationship Id="rId32" Type="http://schemas.openxmlformats.org/officeDocument/2006/relationships/hyperlink" Target="http://zakon4.rada.gov.ua/laws/show/4999-17" TargetMode="External"/><Relationship Id="rId37" Type="http://schemas.openxmlformats.org/officeDocument/2006/relationships/hyperlink" Target="http://zakon4.rada.gov.ua/laws/show/284-2013-%D0%BF" TargetMode="External"/><Relationship Id="rId40" Type="http://schemas.openxmlformats.org/officeDocument/2006/relationships/hyperlink" Target="http://zakon4.rada.gov.ua/laws/show/284-2013-%D0%B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4.rada.gov.ua/laws/show/284-2013-%D0%BF" TargetMode="External"/><Relationship Id="rId23" Type="http://schemas.openxmlformats.org/officeDocument/2006/relationships/hyperlink" Target="http://zakon4.rada.gov.ua/laws/show/4999-17/paran2" TargetMode="External"/><Relationship Id="rId28" Type="http://schemas.openxmlformats.org/officeDocument/2006/relationships/hyperlink" Target="http://zakon4.rada.gov.ua/laws/show/2755-17/paran8149" TargetMode="External"/><Relationship Id="rId36" Type="http://schemas.openxmlformats.org/officeDocument/2006/relationships/hyperlink" Target="http://zakon4.rada.gov.ua/laws/show/485-2014-%D0%BF/paran39" TargetMode="External"/><Relationship Id="rId10" Type="http://schemas.openxmlformats.org/officeDocument/2006/relationships/hyperlink" Target="http://zakon4.rada.gov.ua/laws/show/4999-17" TargetMode="External"/><Relationship Id="rId19" Type="http://schemas.openxmlformats.org/officeDocument/2006/relationships/hyperlink" Target="http://zakon4.rada.gov.ua/laws/show/284-2013-%D0%BF" TargetMode="External"/><Relationship Id="rId31" Type="http://schemas.openxmlformats.org/officeDocument/2006/relationships/hyperlink" Target="http://zakon4.rada.gov.ua/laws/show/499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4999-17" TargetMode="External"/><Relationship Id="rId14" Type="http://schemas.openxmlformats.org/officeDocument/2006/relationships/hyperlink" Target="http://zakon4.rada.gov.ua/laws/show/4999-17" TargetMode="External"/><Relationship Id="rId22" Type="http://schemas.openxmlformats.org/officeDocument/2006/relationships/hyperlink" Target="http://zakon4.rada.gov.ua/laws/show/2755-17/paran8149" TargetMode="External"/><Relationship Id="rId27" Type="http://schemas.openxmlformats.org/officeDocument/2006/relationships/hyperlink" Target="http://zakon4.rada.gov.ua/laws/show/4495-17/paran2338" TargetMode="External"/><Relationship Id="rId30" Type="http://schemas.openxmlformats.org/officeDocument/2006/relationships/hyperlink" Target="http://zakon4.rada.gov.ua/laws/show/4999-17" TargetMode="External"/><Relationship Id="rId35" Type="http://schemas.openxmlformats.org/officeDocument/2006/relationships/hyperlink" Target="http://zakon4.rada.gov.ua/laws/show/485-2014-%D0%BF/paran38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Грицик Олена Михайлівна</cp:lastModifiedBy>
  <cp:revision>2</cp:revision>
  <dcterms:created xsi:type="dcterms:W3CDTF">2018-09-19T20:40:00Z</dcterms:created>
  <dcterms:modified xsi:type="dcterms:W3CDTF">2018-09-19T20:40:00Z</dcterms:modified>
</cp:coreProperties>
</file>