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6C" w:rsidRDefault="0068106C" w:rsidP="00725C62">
      <w:pPr>
        <w:rPr>
          <w:sz w:val="2"/>
          <w:szCs w:val="2"/>
        </w:rPr>
      </w:pPr>
      <w:r w:rsidRPr="00A94A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28.75pt;height:753pt;visibility:visible">
            <v:imagedata r:id="rId7" o:title=""/>
          </v:shape>
        </w:pict>
      </w:r>
    </w:p>
    <w:p w:rsidR="0068106C" w:rsidRDefault="0068106C" w:rsidP="00725C62">
      <w:pPr>
        <w:rPr>
          <w:sz w:val="2"/>
          <w:szCs w:val="2"/>
        </w:rPr>
        <w:sectPr w:rsidR="0068106C" w:rsidSect="00C967E8">
          <w:headerReference w:type="even" r:id="rId8"/>
          <w:headerReference w:type="default" r:id="rId9"/>
          <w:footerReference w:type="even" r:id="rId10"/>
          <w:footerReference w:type="default" r:id="rId11"/>
          <w:headerReference w:type="first" r:id="rId12"/>
          <w:footerReference w:type="first" r:id="rId13"/>
          <w:pgSz w:w="11909" w:h="16840"/>
          <w:pgMar w:top="851" w:right="1440" w:bottom="1191" w:left="1440" w:header="0" w:footer="6" w:gutter="0"/>
          <w:pgNumType w:start="2"/>
          <w:cols w:space="720"/>
          <w:noEndnote/>
          <w:docGrid w:linePitch="360"/>
        </w:sectPr>
      </w:pPr>
    </w:p>
    <w:p w:rsidR="0068106C" w:rsidRDefault="0068106C" w:rsidP="00725C62">
      <w:pPr>
        <w:rPr>
          <w:sz w:val="2"/>
          <w:szCs w:val="2"/>
        </w:rPr>
      </w:pPr>
      <w:r w:rsidRPr="00A94AFA">
        <w:rPr>
          <w:noProof/>
        </w:rPr>
        <w:pict>
          <v:shape id="Рисунок 1" o:spid="_x0000_i1026" type="#_x0000_t75" style="width:519pt;height:215.25pt;visibility:visible">
            <v:imagedata r:id="rId14" o:title=""/>
          </v:shape>
        </w:pict>
      </w:r>
    </w:p>
    <w:p w:rsidR="0068106C" w:rsidRDefault="0068106C" w:rsidP="00725C62">
      <w:pPr>
        <w:rPr>
          <w:sz w:val="2"/>
          <w:szCs w:val="2"/>
        </w:rPr>
      </w:pPr>
    </w:p>
    <w:p w:rsidR="0068106C" w:rsidRDefault="0068106C">
      <w:pPr>
        <w:spacing w:after="200" w:line="276" w:lineRule="auto"/>
        <w:rPr>
          <w:b/>
          <w:bCs/>
          <w:iCs/>
          <w:sz w:val="28"/>
          <w:szCs w:val="28"/>
          <w:lang w:val="uk-UA" w:eastAsia="uk-UA"/>
        </w:rPr>
      </w:pPr>
      <w:r>
        <w:rPr>
          <w:i/>
          <w:sz w:val="28"/>
          <w:szCs w:val="28"/>
        </w:rPr>
        <w:br w:type="page"/>
      </w:r>
    </w:p>
    <w:p w:rsidR="0068106C" w:rsidRDefault="0068106C" w:rsidP="00725C62">
      <w:pPr>
        <w:tabs>
          <w:tab w:val="left" w:pos="2128"/>
        </w:tabs>
        <w:spacing w:after="120"/>
        <w:jc w:val="center"/>
        <w:rPr>
          <w:b/>
          <w:sz w:val="28"/>
          <w:szCs w:val="28"/>
        </w:rPr>
      </w:pPr>
      <w:r>
        <w:rPr>
          <w:b/>
          <w:sz w:val="28"/>
          <w:szCs w:val="28"/>
        </w:rPr>
        <w:t>МІНІСТЕРСТВО ОХОРОНИ ЗДОРОВ’Я УКРАЇНИ</w:t>
      </w:r>
    </w:p>
    <w:p w:rsidR="0068106C" w:rsidRDefault="0068106C" w:rsidP="00725C62">
      <w:pPr>
        <w:jc w:val="center"/>
        <w:rPr>
          <w:b/>
          <w:sz w:val="28"/>
          <w:szCs w:val="28"/>
        </w:rPr>
      </w:pPr>
      <w:r>
        <w:rPr>
          <w:b/>
          <w:sz w:val="28"/>
          <w:szCs w:val="28"/>
        </w:rPr>
        <w:t xml:space="preserve">НАЦІОНАЛЬНА МЕДИЧНА АКАДЕМІЯ ПІСЛЯДИПЛОМНОЇ ОСВІТИ </w:t>
      </w:r>
    </w:p>
    <w:p w:rsidR="0068106C" w:rsidRDefault="0068106C" w:rsidP="00725C62">
      <w:pPr>
        <w:jc w:val="center"/>
        <w:rPr>
          <w:b/>
          <w:sz w:val="28"/>
          <w:szCs w:val="28"/>
        </w:rPr>
      </w:pPr>
      <w:r>
        <w:rPr>
          <w:b/>
          <w:sz w:val="28"/>
          <w:szCs w:val="28"/>
        </w:rPr>
        <w:t>ІМЕНІ П. Л. ШУПИКА</w:t>
      </w: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b/>
          <w:sz w:val="28"/>
          <w:szCs w:val="28"/>
          <w:lang w:val="uk-UA"/>
        </w:rPr>
      </w:pPr>
      <w:r>
        <w:rPr>
          <w:b/>
          <w:sz w:val="28"/>
          <w:szCs w:val="28"/>
        </w:rPr>
        <w:t>ТИПОВИЙ</w:t>
      </w:r>
      <w:r>
        <w:rPr>
          <w:b/>
          <w:sz w:val="28"/>
          <w:szCs w:val="28"/>
          <w:lang w:val="uk-UA"/>
        </w:rPr>
        <w:t xml:space="preserve">НАВЧАЛЬНИЙ  ПЛАН ТА ПРОГРАМА </w:t>
      </w:r>
    </w:p>
    <w:p w:rsidR="0068106C" w:rsidRDefault="0068106C" w:rsidP="00725C62">
      <w:pPr>
        <w:jc w:val="center"/>
        <w:rPr>
          <w:b/>
          <w:sz w:val="28"/>
          <w:szCs w:val="28"/>
          <w:lang w:val="uk-UA"/>
        </w:rPr>
      </w:pPr>
      <w:r>
        <w:rPr>
          <w:b/>
          <w:sz w:val="28"/>
          <w:szCs w:val="28"/>
          <w:lang w:val="uk-UA"/>
        </w:rPr>
        <w:t xml:space="preserve">СПЕЦІАЛІЗАЦІЇ (ІНТЕРНАТУРИ) ДЛЯ ВИПУСКНИКІВ </w:t>
      </w:r>
    </w:p>
    <w:p w:rsidR="0068106C" w:rsidRDefault="0068106C" w:rsidP="00725C62">
      <w:pPr>
        <w:jc w:val="center"/>
        <w:rPr>
          <w:b/>
          <w:sz w:val="28"/>
          <w:szCs w:val="28"/>
          <w:lang w:val="uk-UA"/>
        </w:rPr>
      </w:pPr>
      <w:r>
        <w:rPr>
          <w:b/>
          <w:sz w:val="28"/>
          <w:szCs w:val="28"/>
          <w:lang w:val="uk-UA"/>
        </w:rPr>
        <w:t>ВИЩИХ МЕДИЧНИХ НАВЧАЛЬНИХ ЗАКЛАДІВ ОСВІТИ</w:t>
      </w:r>
    </w:p>
    <w:p w:rsidR="0068106C" w:rsidRDefault="0068106C" w:rsidP="00725C62">
      <w:pPr>
        <w:jc w:val="center"/>
        <w:rPr>
          <w:b/>
          <w:sz w:val="28"/>
          <w:szCs w:val="28"/>
          <w:lang w:val="uk-UA"/>
        </w:rPr>
      </w:pPr>
      <w:r>
        <w:rPr>
          <w:b/>
          <w:sz w:val="28"/>
          <w:szCs w:val="28"/>
          <w:lang w:val="uk-UA"/>
        </w:rPr>
        <w:t>ЗА СПЕЦІАЛЬНІСТЮ</w:t>
      </w:r>
    </w:p>
    <w:p w:rsidR="0068106C" w:rsidRDefault="0068106C" w:rsidP="00725C62">
      <w:pPr>
        <w:jc w:val="center"/>
        <w:rPr>
          <w:b/>
          <w:sz w:val="28"/>
          <w:szCs w:val="28"/>
          <w:lang w:val="uk-UA"/>
        </w:rPr>
      </w:pPr>
      <w:r>
        <w:rPr>
          <w:b/>
          <w:sz w:val="28"/>
          <w:szCs w:val="28"/>
          <w:lang w:val="uk-UA"/>
        </w:rPr>
        <w:t>«НЕЙРОХІРУРГІЯ»</w:t>
      </w:r>
    </w:p>
    <w:p w:rsidR="0068106C" w:rsidRDefault="0068106C" w:rsidP="00725C62">
      <w:pPr>
        <w:jc w:val="center"/>
        <w:rPr>
          <w:b/>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sz w:val="28"/>
          <w:szCs w:val="28"/>
          <w:lang w:val="uk-UA"/>
        </w:rPr>
      </w:pPr>
    </w:p>
    <w:p w:rsidR="0068106C" w:rsidRDefault="0068106C" w:rsidP="00725C62">
      <w:pPr>
        <w:jc w:val="center"/>
        <w:rPr>
          <w:b/>
          <w:sz w:val="28"/>
          <w:szCs w:val="28"/>
          <w:lang w:val="uk-UA"/>
        </w:rPr>
      </w:pPr>
      <w:r>
        <w:rPr>
          <w:b/>
          <w:sz w:val="28"/>
          <w:szCs w:val="28"/>
          <w:lang w:val="uk-UA"/>
        </w:rPr>
        <w:t xml:space="preserve">Київ - 2017 </w:t>
      </w:r>
    </w:p>
    <w:p w:rsidR="0068106C" w:rsidRDefault="0068106C">
      <w:pPr>
        <w:spacing w:after="200" w:line="276" w:lineRule="auto"/>
        <w:rPr>
          <w:b/>
          <w:sz w:val="28"/>
          <w:szCs w:val="28"/>
          <w:lang w:val="uk-UA"/>
        </w:rPr>
      </w:pPr>
      <w:r>
        <w:rPr>
          <w:b/>
          <w:sz w:val="28"/>
          <w:szCs w:val="28"/>
          <w:lang w:val="uk-UA"/>
        </w:rPr>
        <w:br w:type="page"/>
      </w:r>
    </w:p>
    <w:p w:rsidR="0068106C" w:rsidRDefault="0068106C" w:rsidP="00602F9A">
      <w:pPr>
        <w:ind w:firstLine="709"/>
        <w:jc w:val="both"/>
        <w:rPr>
          <w:sz w:val="28"/>
          <w:szCs w:val="28"/>
          <w:lang w:val="uk-UA"/>
        </w:rPr>
      </w:pPr>
      <w:r>
        <w:rPr>
          <w:sz w:val="28"/>
          <w:szCs w:val="28"/>
          <w:lang w:val="uk-UA"/>
        </w:rPr>
        <w:t>Типовий навчальний план та програма спеціалізації (інтернатури) за спеціальністю «Нейрохірургія» складено співробітниками кафедри нейрохірургії НМАПО ім. П.Л. Шупика згідно з наказом Міністерства охорони здоров’я України «Про затвердження Положення про спеціалізацію (інтернатуру) випускників вищих медичних і фармацевтичних закладів освіти ІІІ – І</w:t>
      </w:r>
      <w:r>
        <w:rPr>
          <w:sz w:val="28"/>
          <w:szCs w:val="28"/>
          <w:lang w:val="en-US"/>
        </w:rPr>
        <w:t>V</w:t>
      </w:r>
      <w:r>
        <w:rPr>
          <w:sz w:val="28"/>
          <w:szCs w:val="28"/>
          <w:lang w:val="uk-UA"/>
        </w:rPr>
        <w:t xml:space="preserve"> рівня акредитації, медичних факультетів, університетів» від 19.09.1996 №291, згідно внесених змін до наказу МОЗ України від 23.02.2005 року №81 «Про затвердження переліку спеціальносте та строки навчання в інтернатурі випускників медичних і фармацевтичних вищих навчальних закладів, медичних університетів», від 21.11.2005№ 621 «Переліку спеціальностей та строків навчанняв інтернатурі випускників медичних і фармацевтичних навчальних закладів, медичних факультетів університетів» за рішенням Координаційної науково – методичної ради з післядипломної освіти МОЗ України трирічна спеціалізація (інтернатура) зі спеціальності «Нейрохірургія» є обов’язковою формою післядипломної підготовки.</w:t>
      </w:r>
    </w:p>
    <w:p w:rsidR="0068106C" w:rsidRPr="00D92A7F" w:rsidRDefault="0068106C" w:rsidP="00602F9A">
      <w:pPr>
        <w:ind w:firstLine="709"/>
        <w:jc w:val="both"/>
        <w:rPr>
          <w:sz w:val="28"/>
          <w:szCs w:val="28"/>
          <w:lang w:val="uk-UA"/>
        </w:rPr>
      </w:pPr>
      <w:r>
        <w:rPr>
          <w:sz w:val="28"/>
          <w:szCs w:val="28"/>
          <w:lang w:val="uk-UA"/>
        </w:rPr>
        <w:t>Згідно з наказом МОЗ України від 10.12.2010 року №1088 «Про удосконалення післядипломної освіти лікарів» навчальний план та програма підготовки трирічної спеціалізації (інтернатури) зі спеціальності «Нейрохірургія» переглянуті та доповнені.</w:t>
      </w:r>
    </w:p>
    <w:p w:rsidR="0068106C" w:rsidRPr="00D92A7F" w:rsidRDefault="0068106C" w:rsidP="00602F9A">
      <w:pPr>
        <w:ind w:firstLine="709"/>
        <w:jc w:val="both"/>
        <w:rPr>
          <w:sz w:val="28"/>
          <w:szCs w:val="28"/>
          <w:lang w:val="uk-UA"/>
        </w:rPr>
      </w:pPr>
    </w:p>
    <w:p w:rsidR="0068106C" w:rsidRPr="00D92A7F" w:rsidRDefault="0068106C" w:rsidP="00602F9A">
      <w:pPr>
        <w:ind w:firstLine="709"/>
        <w:jc w:val="both"/>
        <w:rPr>
          <w:sz w:val="28"/>
          <w:szCs w:val="28"/>
          <w:lang w:val="uk-UA"/>
        </w:rPr>
      </w:pPr>
    </w:p>
    <w:p w:rsidR="0068106C" w:rsidRPr="00D92A7F" w:rsidRDefault="0068106C" w:rsidP="00602F9A">
      <w:pPr>
        <w:ind w:firstLine="709"/>
        <w:jc w:val="both"/>
        <w:rPr>
          <w:sz w:val="28"/>
          <w:szCs w:val="28"/>
          <w:lang w:val="uk-UA"/>
        </w:rPr>
      </w:pPr>
    </w:p>
    <w:p w:rsidR="0068106C" w:rsidRPr="00D92A7F" w:rsidRDefault="0068106C" w:rsidP="00602F9A">
      <w:pPr>
        <w:ind w:firstLine="709"/>
        <w:jc w:val="both"/>
        <w:rPr>
          <w:sz w:val="28"/>
          <w:szCs w:val="28"/>
          <w:lang w:val="uk-UA"/>
        </w:rPr>
      </w:pPr>
    </w:p>
    <w:p w:rsidR="0068106C" w:rsidRDefault="0068106C" w:rsidP="00602F9A">
      <w:pPr>
        <w:ind w:firstLine="709"/>
        <w:jc w:val="both"/>
        <w:rPr>
          <w:b/>
          <w:sz w:val="28"/>
          <w:szCs w:val="28"/>
        </w:rPr>
      </w:pPr>
      <w:r>
        <w:rPr>
          <w:b/>
          <w:sz w:val="28"/>
          <w:szCs w:val="28"/>
        </w:rPr>
        <w:t>Рецензенти:</w:t>
      </w:r>
    </w:p>
    <w:p w:rsidR="0068106C" w:rsidRDefault="0068106C" w:rsidP="00602F9A">
      <w:pPr>
        <w:spacing w:line="360" w:lineRule="auto"/>
        <w:ind w:firstLine="709"/>
        <w:jc w:val="both"/>
        <w:rPr>
          <w:b/>
          <w:sz w:val="28"/>
          <w:szCs w:val="28"/>
          <w:lang w:val="uk-UA"/>
        </w:rPr>
      </w:pPr>
    </w:p>
    <w:p w:rsidR="0068106C" w:rsidRPr="003B4B55" w:rsidRDefault="0068106C" w:rsidP="00B77E77">
      <w:pPr>
        <w:spacing w:line="276" w:lineRule="auto"/>
        <w:ind w:firstLine="709"/>
        <w:jc w:val="both"/>
        <w:rPr>
          <w:sz w:val="28"/>
          <w:szCs w:val="28"/>
          <w:lang w:val="uk-UA"/>
        </w:rPr>
      </w:pPr>
      <w:r w:rsidRPr="00223799">
        <w:rPr>
          <w:sz w:val="28"/>
          <w:szCs w:val="28"/>
          <w:lang w:val="uk-UA"/>
        </w:rPr>
        <w:t>Педаченко Є.Г. - директор ДУ «Інститут нейрохірургії ім</w:t>
      </w:r>
      <w:r>
        <w:rPr>
          <w:sz w:val="28"/>
          <w:szCs w:val="28"/>
          <w:lang w:val="uk-UA"/>
        </w:rPr>
        <w:t>ені</w:t>
      </w:r>
      <w:r w:rsidRPr="00223799">
        <w:rPr>
          <w:sz w:val="28"/>
          <w:szCs w:val="28"/>
          <w:lang w:val="uk-UA"/>
        </w:rPr>
        <w:t xml:space="preserve"> акад</w:t>
      </w:r>
      <w:r>
        <w:rPr>
          <w:sz w:val="28"/>
          <w:szCs w:val="28"/>
          <w:lang w:val="uk-UA"/>
        </w:rPr>
        <w:t>еміка</w:t>
      </w:r>
      <w:r w:rsidRPr="00223799">
        <w:rPr>
          <w:sz w:val="28"/>
          <w:szCs w:val="28"/>
          <w:lang w:val="uk-UA"/>
        </w:rPr>
        <w:t xml:space="preserve"> А.</w:t>
      </w:r>
      <w:r>
        <w:rPr>
          <w:sz w:val="28"/>
          <w:szCs w:val="28"/>
          <w:lang w:val="uk-UA"/>
        </w:rPr>
        <w:t> </w:t>
      </w:r>
      <w:r w:rsidRPr="00223799">
        <w:rPr>
          <w:sz w:val="28"/>
          <w:szCs w:val="28"/>
          <w:lang w:val="uk-UA"/>
        </w:rPr>
        <w:t>П. Ромоданова НАМН України»</w:t>
      </w:r>
      <w:r>
        <w:rPr>
          <w:sz w:val="28"/>
          <w:szCs w:val="28"/>
          <w:lang w:val="uk-UA"/>
        </w:rPr>
        <w:t xml:space="preserve">, </w:t>
      </w:r>
      <w:r w:rsidRPr="00223799">
        <w:rPr>
          <w:sz w:val="28"/>
          <w:szCs w:val="28"/>
          <w:lang w:val="uk-UA"/>
        </w:rPr>
        <w:t>д.м</w:t>
      </w:r>
      <w:r>
        <w:rPr>
          <w:sz w:val="28"/>
          <w:szCs w:val="28"/>
          <w:lang w:val="uk-UA"/>
        </w:rPr>
        <w:t>ед</w:t>
      </w:r>
      <w:r w:rsidRPr="00223799">
        <w:rPr>
          <w:sz w:val="28"/>
          <w:szCs w:val="28"/>
          <w:lang w:val="uk-UA"/>
        </w:rPr>
        <w:t>.н., професор</w:t>
      </w:r>
      <w:r>
        <w:rPr>
          <w:sz w:val="28"/>
          <w:szCs w:val="28"/>
          <w:lang w:val="uk-UA"/>
        </w:rPr>
        <w:t>.</w:t>
      </w:r>
    </w:p>
    <w:p w:rsidR="0068106C" w:rsidRPr="00223799" w:rsidRDefault="0068106C" w:rsidP="00602F9A">
      <w:pPr>
        <w:spacing w:line="360" w:lineRule="auto"/>
        <w:ind w:firstLine="709"/>
        <w:jc w:val="both"/>
        <w:rPr>
          <w:sz w:val="28"/>
          <w:szCs w:val="28"/>
          <w:lang w:val="uk-UA"/>
        </w:rPr>
      </w:pPr>
    </w:p>
    <w:p w:rsidR="0068106C" w:rsidRPr="003B4B55" w:rsidRDefault="0068106C" w:rsidP="00B77E77">
      <w:pPr>
        <w:spacing w:line="276" w:lineRule="auto"/>
        <w:ind w:firstLine="709"/>
        <w:jc w:val="both"/>
        <w:rPr>
          <w:sz w:val="28"/>
          <w:szCs w:val="28"/>
          <w:lang w:val="uk-UA"/>
        </w:rPr>
      </w:pPr>
      <w:r>
        <w:rPr>
          <w:sz w:val="28"/>
          <w:szCs w:val="28"/>
          <w:lang w:val="uk-UA"/>
        </w:rPr>
        <w:t>Цимбалюк В.І. –  президент НАМН України,</w:t>
      </w:r>
      <w:r w:rsidRPr="003B4B55">
        <w:rPr>
          <w:sz w:val="28"/>
          <w:szCs w:val="28"/>
          <w:lang w:val="uk-UA"/>
        </w:rPr>
        <w:t xml:space="preserve"> завідувач</w:t>
      </w:r>
      <w:r>
        <w:rPr>
          <w:sz w:val="28"/>
          <w:szCs w:val="28"/>
          <w:lang w:val="uk-UA"/>
        </w:rPr>
        <w:t xml:space="preserve"> кафедри нейрохірургії НМУ ім. О.О. Богомольця, </w:t>
      </w:r>
      <w:r w:rsidRPr="003B4B55">
        <w:rPr>
          <w:sz w:val="28"/>
          <w:szCs w:val="28"/>
          <w:lang w:val="uk-UA"/>
        </w:rPr>
        <w:t xml:space="preserve"> д.м</w:t>
      </w:r>
      <w:r>
        <w:rPr>
          <w:sz w:val="28"/>
          <w:szCs w:val="28"/>
          <w:lang w:val="uk-UA"/>
        </w:rPr>
        <w:t>ед</w:t>
      </w:r>
      <w:r w:rsidRPr="003B4B55">
        <w:rPr>
          <w:sz w:val="28"/>
          <w:szCs w:val="28"/>
          <w:lang w:val="uk-UA"/>
        </w:rPr>
        <w:t>.н., професор</w:t>
      </w:r>
      <w:r>
        <w:rPr>
          <w:sz w:val="28"/>
          <w:szCs w:val="28"/>
          <w:lang w:val="uk-UA"/>
        </w:rPr>
        <w:t>.</w:t>
      </w:r>
    </w:p>
    <w:p w:rsidR="0068106C" w:rsidRPr="003B4B55" w:rsidRDefault="0068106C" w:rsidP="00602F9A">
      <w:pPr>
        <w:spacing w:line="360" w:lineRule="auto"/>
        <w:ind w:firstLine="709"/>
        <w:jc w:val="both"/>
        <w:rPr>
          <w:sz w:val="28"/>
          <w:szCs w:val="28"/>
          <w:lang w:val="uk-UA"/>
        </w:rPr>
      </w:pPr>
    </w:p>
    <w:p w:rsidR="0068106C" w:rsidRPr="003B4B55" w:rsidRDefault="0068106C" w:rsidP="00602F9A">
      <w:pPr>
        <w:spacing w:after="120"/>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tabs>
          <w:tab w:val="left" w:pos="4111"/>
        </w:tabs>
        <w:spacing w:line="360" w:lineRule="auto"/>
        <w:ind w:firstLine="709"/>
        <w:rPr>
          <w:b/>
          <w:sz w:val="28"/>
          <w:szCs w:val="28"/>
          <w:lang w:val="uk-UA"/>
        </w:rPr>
      </w:pPr>
    </w:p>
    <w:p w:rsidR="0068106C" w:rsidRDefault="0068106C">
      <w:pPr>
        <w:spacing w:after="200" w:line="276" w:lineRule="auto"/>
        <w:rPr>
          <w:b/>
          <w:sz w:val="28"/>
          <w:szCs w:val="28"/>
          <w:lang w:val="uk-UA"/>
        </w:rPr>
      </w:pPr>
      <w:r>
        <w:rPr>
          <w:b/>
          <w:sz w:val="28"/>
          <w:szCs w:val="28"/>
          <w:lang w:val="uk-UA"/>
        </w:rPr>
        <w:br w:type="page"/>
      </w:r>
    </w:p>
    <w:p w:rsidR="0068106C" w:rsidRDefault="0068106C" w:rsidP="00602F9A">
      <w:pPr>
        <w:tabs>
          <w:tab w:val="left" w:pos="4111"/>
        </w:tabs>
        <w:spacing w:line="360" w:lineRule="auto"/>
        <w:ind w:firstLine="709"/>
        <w:jc w:val="center"/>
        <w:rPr>
          <w:b/>
          <w:sz w:val="28"/>
          <w:szCs w:val="28"/>
          <w:lang w:val="uk-UA"/>
        </w:rPr>
      </w:pPr>
      <w:r w:rsidRPr="003B4B55">
        <w:rPr>
          <w:b/>
          <w:sz w:val="28"/>
          <w:szCs w:val="28"/>
          <w:lang w:val="uk-UA"/>
        </w:rPr>
        <w:t>СКЛАД РОБОЧОЇ ГРУПИ</w:t>
      </w:r>
    </w:p>
    <w:p w:rsidR="0068106C" w:rsidRPr="003B4B55" w:rsidRDefault="0068106C" w:rsidP="00602F9A">
      <w:pPr>
        <w:tabs>
          <w:tab w:val="left" w:pos="4111"/>
        </w:tabs>
        <w:spacing w:line="360" w:lineRule="auto"/>
        <w:ind w:firstLine="709"/>
        <w:jc w:val="center"/>
        <w:rPr>
          <w:b/>
          <w:sz w:val="28"/>
          <w:szCs w:val="28"/>
          <w:lang w:val="uk-UA"/>
        </w:rPr>
      </w:pPr>
    </w:p>
    <w:tbl>
      <w:tblPr>
        <w:tblW w:w="9777" w:type="dxa"/>
        <w:tblLook w:val="00A0"/>
      </w:tblPr>
      <w:tblGrid>
        <w:gridCol w:w="3719"/>
        <w:gridCol w:w="6058"/>
      </w:tblGrid>
      <w:tr w:rsidR="0068106C" w:rsidRPr="00725C62" w:rsidTr="00FD4D3D">
        <w:trPr>
          <w:trHeight w:val="1046"/>
        </w:trPr>
        <w:tc>
          <w:tcPr>
            <w:tcW w:w="3719" w:type="dxa"/>
            <w:vAlign w:val="center"/>
          </w:tcPr>
          <w:p w:rsidR="0068106C" w:rsidRPr="00FD4D3D" w:rsidRDefault="0068106C" w:rsidP="00FD4D3D">
            <w:pPr>
              <w:tabs>
                <w:tab w:val="left" w:pos="4111"/>
              </w:tabs>
              <w:rPr>
                <w:b/>
                <w:sz w:val="28"/>
                <w:szCs w:val="28"/>
                <w:lang w:val="uk-UA"/>
              </w:rPr>
            </w:pPr>
            <w:r w:rsidRPr="00FD4D3D">
              <w:rPr>
                <w:b/>
                <w:sz w:val="28"/>
                <w:szCs w:val="28"/>
                <w:lang w:val="uk-UA"/>
              </w:rPr>
              <w:t xml:space="preserve">Поліщук </w:t>
            </w:r>
          </w:p>
          <w:p w:rsidR="0068106C" w:rsidRPr="00FD4D3D" w:rsidRDefault="0068106C" w:rsidP="00FD4D3D">
            <w:pPr>
              <w:tabs>
                <w:tab w:val="left" w:pos="4111"/>
              </w:tabs>
              <w:rPr>
                <w:b/>
                <w:sz w:val="28"/>
                <w:szCs w:val="28"/>
                <w:lang w:val="uk-UA"/>
              </w:rPr>
            </w:pPr>
            <w:r w:rsidRPr="00FD4D3D">
              <w:rPr>
                <w:b/>
                <w:sz w:val="28"/>
                <w:szCs w:val="28"/>
                <w:lang w:val="uk-UA"/>
              </w:rPr>
              <w:t xml:space="preserve">Микола Єфремович  </w:t>
            </w:r>
          </w:p>
        </w:tc>
        <w:tc>
          <w:tcPr>
            <w:tcW w:w="6058" w:type="dxa"/>
            <w:vAlign w:val="center"/>
          </w:tcPr>
          <w:p w:rsidR="0068106C" w:rsidRPr="00FD4D3D" w:rsidRDefault="0068106C" w:rsidP="00FD4D3D">
            <w:pPr>
              <w:tabs>
                <w:tab w:val="left" w:pos="4111"/>
              </w:tabs>
              <w:jc w:val="both"/>
              <w:rPr>
                <w:sz w:val="28"/>
                <w:szCs w:val="28"/>
                <w:lang w:val="uk-UA"/>
              </w:rPr>
            </w:pPr>
            <w:r w:rsidRPr="00FD4D3D">
              <w:rPr>
                <w:sz w:val="28"/>
                <w:szCs w:val="28"/>
                <w:lang w:val="uk-UA"/>
              </w:rPr>
              <w:t>завідуючий кафедрою нейрохірургіїНМАПО імені П.Л. Шупика, д.мед.н., професор</w:t>
            </w:r>
          </w:p>
        </w:tc>
      </w:tr>
      <w:tr w:rsidR="0068106C" w:rsidTr="00FD4D3D">
        <w:trPr>
          <w:trHeight w:val="1172"/>
        </w:trPr>
        <w:tc>
          <w:tcPr>
            <w:tcW w:w="3719" w:type="dxa"/>
            <w:vAlign w:val="center"/>
          </w:tcPr>
          <w:p w:rsidR="0068106C" w:rsidRPr="00FD4D3D" w:rsidRDefault="0068106C" w:rsidP="00FD4D3D">
            <w:pPr>
              <w:tabs>
                <w:tab w:val="left" w:pos="4111"/>
              </w:tabs>
              <w:rPr>
                <w:b/>
                <w:sz w:val="28"/>
                <w:szCs w:val="28"/>
                <w:lang w:val="uk-UA"/>
              </w:rPr>
            </w:pPr>
            <w:r w:rsidRPr="00FD4D3D">
              <w:rPr>
                <w:b/>
                <w:sz w:val="28"/>
                <w:szCs w:val="28"/>
                <w:lang w:val="uk-UA"/>
              </w:rPr>
              <w:t>Макеєва</w:t>
            </w:r>
          </w:p>
          <w:p w:rsidR="0068106C" w:rsidRPr="00FD4D3D" w:rsidRDefault="0068106C" w:rsidP="00FD4D3D">
            <w:pPr>
              <w:tabs>
                <w:tab w:val="left" w:pos="4111"/>
              </w:tabs>
              <w:rPr>
                <w:b/>
                <w:sz w:val="28"/>
                <w:szCs w:val="28"/>
                <w:lang w:val="uk-UA"/>
              </w:rPr>
            </w:pPr>
            <w:r w:rsidRPr="00FD4D3D">
              <w:rPr>
                <w:b/>
                <w:sz w:val="28"/>
                <w:szCs w:val="28"/>
                <w:lang w:val="uk-UA"/>
              </w:rPr>
              <w:t>Тетяна Іванівна</w:t>
            </w:r>
          </w:p>
        </w:tc>
        <w:tc>
          <w:tcPr>
            <w:tcW w:w="6058" w:type="dxa"/>
            <w:vAlign w:val="center"/>
          </w:tcPr>
          <w:p w:rsidR="0068106C" w:rsidRPr="00FD4D3D" w:rsidRDefault="0068106C" w:rsidP="00FD4D3D">
            <w:pPr>
              <w:tabs>
                <w:tab w:val="left" w:pos="3828"/>
                <w:tab w:val="left" w:pos="4111"/>
              </w:tabs>
              <w:jc w:val="both"/>
              <w:rPr>
                <w:sz w:val="28"/>
                <w:szCs w:val="28"/>
                <w:lang w:val="uk-UA"/>
              </w:rPr>
            </w:pPr>
            <w:r w:rsidRPr="00FD4D3D">
              <w:rPr>
                <w:sz w:val="28"/>
                <w:szCs w:val="28"/>
                <w:lang w:val="uk-UA"/>
              </w:rPr>
              <w:t>доцент кафедри нейрохірургії НМАПОімені П. Л. Шупика, к.мед.н.</w:t>
            </w:r>
          </w:p>
        </w:tc>
      </w:tr>
      <w:tr w:rsidR="0068106C" w:rsidTr="00FD4D3D">
        <w:trPr>
          <w:trHeight w:val="1200"/>
        </w:trPr>
        <w:tc>
          <w:tcPr>
            <w:tcW w:w="3719" w:type="dxa"/>
            <w:vAlign w:val="center"/>
          </w:tcPr>
          <w:p w:rsidR="0068106C" w:rsidRPr="00FD4D3D" w:rsidRDefault="0068106C" w:rsidP="00FD4D3D">
            <w:pPr>
              <w:tabs>
                <w:tab w:val="left" w:pos="4111"/>
              </w:tabs>
              <w:rPr>
                <w:b/>
                <w:sz w:val="28"/>
                <w:szCs w:val="28"/>
                <w:lang w:val="uk-UA"/>
              </w:rPr>
            </w:pPr>
            <w:r w:rsidRPr="00FD4D3D">
              <w:rPr>
                <w:b/>
                <w:sz w:val="28"/>
                <w:szCs w:val="28"/>
                <w:lang w:val="uk-UA"/>
              </w:rPr>
              <w:t>Гончарук</w:t>
            </w:r>
          </w:p>
          <w:p w:rsidR="0068106C" w:rsidRPr="00FD4D3D" w:rsidRDefault="0068106C" w:rsidP="00FD4D3D">
            <w:pPr>
              <w:tabs>
                <w:tab w:val="left" w:pos="4111"/>
              </w:tabs>
              <w:rPr>
                <w:b/>
                <w:sz w:val="28"/>
                <w:szCs w:val="28"/>
                <w:lang w:val="uk-UA"/>
              </w:rPr>
            </w:pPr>
            <w:r w:rsidRPr="00FD4D3D">
              <w:rPr>
                <w:b/>
                <w:sz w:val="28"/>
                <w:szCs w:val="28"/>
                <w:lang w:val="uk-UA"/>
              </w:rPr>
              <w:t xml:space="preserve">Оксана Миколаївна   </w:t>
            </w:r>
          </w:p>
        </w:tc>
        <w:tc>
          <w:tcPr>
            <w:tcW w:w="6058" w:type="dxa"/>
            <w:vAlign w:val="center"/>
          </w:tcPr>
          <w:p w:rsidR="0068106C" w:rsidRPr="00FD4D3D" w:rsidRDefault="0068106C" w:rsidP="00FD4D3D">
            <w:pPr>
              <w:tabs>
                <w:tab w:val="left" w:pos="3828"/>
                <w:tab w:val="left" w:pos="4111"/>
              </w:tabs>
              <w:jc w:val="both"/>
              <w:rPr>
                <w:sz w:val="28"/>
                <w:szCs w:val="28"/>
                <w:lang w:val="uk-UA"/>
              </w:rPr>
            </w:pPr>
            <w:r w:rsidRPr="00FD4D3D">
              <w:rPr>
                <w:sz w:val="28"/>
                <w:szCs w:val="28"/>
                <w:lang w:val="uk-UA"/>
              </w:rPr>
              <w:t xml:space="preserve">професор кафедри  нейрохірургії НМАПОімені П. Л. Шупика, д.мед.н. </w:t>
            </w:r>
          </w:p>
        </w:tc>
      </w:tr>
      <w:tr w:rsidR="0068106C" w:rsidTr="00FD4D3D">
        <w:trPr>
          <w:trHeight w:val="1172"/>
        </w:trPr>
        <w:tc>
          <w:tcPr>
            <w:tcW w:w="3719" w:type="dxa"/>
            <w:vAlign w:val="center"/>
          </w:tcPr>
          <w:p w:rsidR="0068106C" w:rsidRPr="00FD4D3D" w:rsidRDefault="0068106C" w:rsidP="00FD4D3D">
            <w:pPr>
              <w:tabs>
                <w:tab w:val="left" w:pos="4111"/>
              </w:tabs>
              <w:rPr>
                <w:b/>
                <w:sz w:val="28"/>
                <w:szCs w:val="28"/>
                <w:lang w:val="uk-UA"/>
              </w:rPr>
            </w:pPr>
            <w:r w:rsidRPr="00FD4D3D">
              <w:rPr>
                <w:b/>
                <w:sz w:val="28"/>
                <w:szCs w:val="28"/>
                <w:lang w:val="uk-UA"/>
              </w:rPr>
              <w:t>Педаченко</w:t>
            </w:r>
          </w:p>
          <w:p w:rsidR="0068106C" w:rsidRPr="00FD4D3D" w:rsidRDefault="0068106C" w:rsidP="00FD4D3D">
            <w:pPr>
              <w:tabs>
                <w:tab w:val="left" w:pos="4111"/>
              </w:tabs>
              <w:rPr>
                <w:b/>
                <w:sz w:val="28"/>
                <w:szCs w:val="28"/>
                <w:lang w:val="uk-UA"/>
              </w:rPr>
            </w:pPr>
            <w:r w:rsidRPr="00FD4D3D">
              <w:rPr>
                <w:b/>
                <w:sz w:val="28"/>
                <w:szCs w:val="28"/>
                <w:lang w:val="uk-UA"/>
              </w:rPr>
              <w:t>Юрій Євгенович</w:t>
            </w:r>
          </w:p>
        </w:tc>
        <w:tc>
          <w:tcPr>
            <w:tcW w:w="6058" w:type="dxa"/>
            <w:vAlign w:val="center"/>
          </w:tcPr>
          <w:p w:rsidR="0068106C" w:rsidRPr="00FD4D3D" w:rsidRDefault="0068106C" w:rsidP="00FD4D3D">
            <w:pPr>
              <w:tabs>
                <w:tab w:val="left" w:pos="3828"/>
                <w:tab w:val="left" w:pos="4111"/>
              </w:tabs>
              <w:jc w:val="both"/>
              <w:rPr>
                <w:sz w:val="28"/>
                <w:szCs w:val="28"/>
                <w:lang w:val="uk-UA"/>
              </w:rPr>
            </w:pPr>
            <w:r w:rsidRPr="00FD4D3D">
              <w:rPr>
                <w:sz w:val="28"/>
                <w:szCs w:val="28"/>
                <w:lang w:val="uk-UA"/>
              </w:rPr>
              <w:t xml:space="preserve">доцент кафедри нейрохірургії НМАПО </w:t>
            </w:r>
            <w:r w:rsidRPr="00FD4D3D">
              <w:rPr>
                <w:sz w:val="28"/>
                <w:szCs w:val="28"/>
                <w:lang w:val="uk-UA"/>
              </w:rPr>
              <w:tab/>
              <w:t>імені П. Л. Шупика, д.мед.н.</w:t>
            </w:r>
          </w:p>
        </w:tc>
      </w:tr>
      <w:tr w:rsidR="0068106C" w:rsidRPr="00230F46" w:rsidTr="00FD4D3D">
        <w:trPr>
          <w:trHeight w:val="1200"/>
        </w:trPr>
        <w:tc>
          <w:tcPr>
            <w:tcW w:w="3719" w:type="dxa"/>
            <w:vAlign w:val="center"/>
          </w:tcPr>
          <w:p w:rsidR="0068106C" w:rsidRPr="00FD4D3D" w:rsidRDefault="0068106C" w:rsidP="00FD4D3D">
            <w:pPr>
              <w:tabs>
                <w:tab w:val="left" w:pos="4111"/>
              </w:tabs>
              <w:rPr>
                <w:b/>
                <w:sz w:val="28"/>
                <w:szCs w:val="28"/>
                <w:lang w:val="uk-UA"/>
              </w:rPr>
            </w:pPr>
            <w:r w:rsidRPr="00FD4D3D">
              <w:rPr>
                <w:b/>
                <w:sz w:val="28"/>
                <w:szCs w:val="28"/>
                <w:lang w:val="uk-UA"/>
              </w:rPr>
              <w:t xml:space="preserve">Муравський </w:t>
            </w:r>
          </w:p>
          <w:p w:rsidR="0068106C" w:rsidRPr="00FD4D3D" w:rsidRDefault="0068106C" w:rsidP="00FD4D3D">
            <w:pPr>
              <w:tabs>
                <w:tab w:val="left" w:pos="4111"/>
              </w:tabs>
              <w:rPr>
                <w:b/>
                <w:sz w:val="28"/>
                <w:szCs w:val="28"/>
                <w:lang w:val="uk-UA"/>
              </w:rPr>
            </w:pPr>
            <w:r w:rsidRPr="00FD4D3D">
              <w:rPr>
                <w:b/>
                <w:sz w:val="28"/>
                <w:szCs w:val="28"/>
                <w:lang w:val="uk-UA"/>
              </w:rPr>
              <w:t>Андрій  Володимирович</w:t>
            </w:r>
          </w:p>
        </w:tc>
        <w:tc>
          <w:tcPr>
            <w:tcW w:w="6058" w:type="dxa"/>
            <w:vAlign w:val="center"/>
          </w:tcPr>
          <w:p w:rsidR="0068106C" w:rsidRPr="00FD4D3D" w:rsidRDefault="0068106C" w:rsidP="00FD4D3D">
            <w:pPr>
              <w:tabs>
                <w:tab w:val="left" w:pos="3828"/>
                <w:tab w:val="left" w:pos="4111"/>
              </w:tabs>
              <w:jc w:val="both"/>
              <w:rPr>
                <w:sz w:val="28"/>
                <w:szCs w:val="28"/>
                <w:lang w:val="uk-UA"/>
              </w:rPr>
            </w:pPr>
            <w:r w:rsidRPr="00FD4D3D">
              <w:rPr>
                <w:sz w:val="28"/>
                <w:szCs w:val="28"/>
                <w:lang w:val="uk-UA"/>
              </w:rPr>
              <w:t>доцент кафедри нейрохірургії НМАПОімені П. Л. Шупика, к.мед.н.</w:t>
            </w:r>
          </w:p>
        </w:tc>
      </w:tr>
      <w:tr w:rsidR="0068106C" w:rsidRPr="00230F46" w:rsidTr="00FD4D3D">
        <w:trPr>
          <w:trHeight w:val="1200"/>
        </w:trPr>
        <w:tc>
          <w:tcPr>
            <w:tcW w:w="3719" w:type="dxa"/>
            <w:vAlign w:val="center"/>
          </w:tcPr>
          <w:p w:rsidR="0068106C" w:rsidRPr="00FD4D3D" w:rsidRDefault="0068106C" w:rsidP="00FD4D3D">
            <w:pPr>
              <w:tabs>
                <w:tab w:val="left" w:pos="4111"/>
              </w:tabs>
              <w:rPr>
                <w:b/>
                <w:sz w:val="28"/>
                <w:szCs w:val="28"/>
                <w:lang w:val="uk-UA"/>
              </w:rPr>
            </w:pPr>
            <w:r w:rsidRPr="00FD4D3D">
              <w:rPr>
                <w:b/>
                <w:sz w:val="28"/>
                <w:szCs w:val="28"/>
                <w:lang w:val="uk-UA"/>
              </w:rPr>
              <w:t>Короткоручко</w:t>
            </w:r>
          </w:p>
          <w:p w:rsidR="0068106C" w:rsidRPr="00FD4D3D" w:rsidRDefault="0068106C" w:rsidP="00FD4D3D">
            <w:pPr>
              <w:tabs>
                <w:tab w:val="left" w:pos="4111"/>
              </w:tabs>
              <w:rPr>
                <w:b/>
                <w:sz w:val="28"/>
                <w:szCs w:val="28"/>
                <w:lang w:val="uk-UA"/>
              </w:rPr>
            </w:pPr>
            <w:r w:rsidRPr="00FD4D3D">
              <w:rPr>
                <w:b/>
                <w:sz w:val="28"/>
                <w:szCs w:val="28"/>
                <w:lang w:val="uk-UA"/>
              </w:rPr>
              <w:t>Анатолій Олександрович</w:t>
            </w:r>
          </w:p>
        </w:tc>
        <w:tc>
          <w:tcPr>
            <w:tcW w:w="6058" w:type="dxa"/>
            <w:vAlign w:val="center"/>
          </w:tcPr>
          <w:p w:rsidR="0068106C" w:rsidRPr="00FD4D3D" w:rsidRDefault="0068106C" w:rsidP="00FD4D3D">
            <w:pPr>
              <w:tabs>
                <w:tab w:val="left" w:pos="3828"/>
                <w:tab w:val="left" w:pos="4111"/>
              </w:tabs>
              <w:jc w:val="both"/>
              <w:rPr>
                <w:sz w:val="28"/>
                <w:szCs w:val="28"/>
                <w:lang w:val="uk-UA"/>
              </w:rPr>
            </w:pPr>
            <w:r w:rsidRPr="00FD4D3D">
              <w:rPr>
                <w:sz w:val="28"/>
                <w:szCs w:val="28"/>
                <w:lang w:val="uk-UA"/>
              </w:rPr>
              <w:t>доцент кафедри нейрохірургії НМАПОімені П. Л. Шупика, к.мед.н.</w:t>
            </w:r>
          </w:p>
        </w:tc>
      </w:tr>
    </w:tbl>
    <w:p w:rsidR="0068106C" w:rsidRPr="003B4B55" w:rsidRDefault="0068106C" w:rsidP="00602F9A">
      <w:pPr>
        <w:tabs>
          <w:tab w:val="left" w:pos="4111"/>
        </w:tabs>
        <w:spacing w:line="360" w:lineRule="auto"/>
        <w:ind w:firstLine="709"/>
        <w:jc w:val="center"/>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Pr="003B4B55" w:rsidRDefault="0068106C" w:rsidP="00602F9A">
      <w:pPr>
        <w:ind w:firstLine="709"/>
        <w:jc w:val="both"/>
        <w:rPr>
          <w:sz w:val="28"/>
          <w:szCs w:val="28"/>
          <w:lang w:val="uk-UA"/>
        </w:rPr>
      </w:pPr>
    </w:p>
    <w:p w:rsidR="0068106C" w:rsidRDefault="0068106C" w:rsidP="00602F9A">
      <w:pPr>
        <w:spacing w:after="200" w:line="276" w:lineRule="auto"/>
        <w:ind w:firstLine="709"/>
        <w:rPr>
          <w:sz w:val="28"/>
          <w:szCs w:val="28"/>
          <w:lang w:val="uk-UA"/>
        </w:rPr>
      </w:pPr>
      <w:r>
        <w:rPr>
          <w:sz w:val="28"/>
          <w:szCs w:val="28"/>
          <w:lang w:val="uk-UA"/>
        </w:rPr>
        <w:br w:type="page"/>
      </w:r>
    </w:p>
    <w:p w:rsidR="0068106C" w:rsidRPr="0035006D" w:rsidRDefault="0068106C" w:rsidP="00602F9A">
      <w:pPr>
        <w:ind w:firstLine="709"/>
        <w:jc w:val="center"/>
        <w:rPr>
          <w:b/>
          <w:sz w:val="28"/>
          <w:szCs w:val="28"/>
          <w:lang w:val="uk-UA"/>
        </w:rPr>
      </w:pPr>
      <w:r w:rsidRPr="0035006D">
        <w:rPr>
          <w:b/>
          <w:sz w:val="28"/>
          <w:szCs w:val="28"/>
          <w:lang w:val="uk-UA"/>
        </w:rPr>
        <w:t>ПОЯСНЮВАЛЬНА ЗАПИСКА</w:t>
      </w:r>
    </w:p>
    <w:p w:rsidR="0068106C" w:rsidRPr="0035006D" w:rsidRDefault="0068106C" w:rsidP="00602F9A">
      <w:pPr>
        <w:ind w:firstLine="709"/>
        <w:jc w:val="center"/>
        <w:rPr>
          <w:sz w:val="28"/>
          <w:szCs w:val="28"/>
          <w:lang w:val="uk-UA"/>
        </w:rPr>
      </w:pPr>
    </w:p>
    <w:p w:rsidR="0068106C" w:rsidRDefault="0068106C" w:rsidP="00F1430C">
      <w:pPr>
        <w:spacing w:line="360" w:lineRule="auto"/>
        <w:ind w:firstLine="709"/>
        <w:jc w:val="both"/>
        <w:rPr>
          <w:sz w:val="28"/>
          <w:szCs w:val="28"/>
          <w:lang w:val="uk-UA"/>
        </w:rPr>
      </w:pPr>
      <w:r>
        <w:rPr>
          <w:sz w:val="28"/>
          <w:szCs w:val="28"/>
          <w:lang w:val="uk-UA"/>
        </w:rPr>
        <w:t xml:space="preserve">Інтернатура є обов’язковою формою післядипломної підготовки випускників усіх факультетів вищих медичних закладів освіти </w:t>
      </w:r>
      <w:r>
        <w:rPr>
          <w:sz w:val="28"/>
          <w:szCs w:val="28"/>
          <w:lang w:val="en-US"/>
        </w:rPr>
        <w:t>III</w:t>
      </w:r>
      <w:r w:rsidRPr="00356AD6">
        <w:rPr>
          <w:sz w:val="28"/>
          <w:szCs w:val="28"/>
          <w:lang w:val="uk-UA"/>
        </w:rPr>
        <w:t>-</w:t>
      </w:r>
      <w:r>
        <w:rPr>
          <w:sz w:val="28"/>
          <w:szCs w:val="28"/>
          <w:lang w:val="en-US"/>
        </w:rPr>
        <w:t>IV</w:t>
      </w:r>
      <w:r>
        <w:rPr>
          <w:sz w:val="28"/>
          <w:szCs w:val="28"/>
          <w:lang w:val="uk-UA"/>
        </w:rPr>
        <w:t xml:space="preserve"> рівнів акредитації незалежно від підпорядкування та форми власності, після закінчення якої випускникам  присвоюється кваліфікація лікаря-спеціаліста з певного фаху. Основною метою інтернатури (магістратури) є підвищення рівня практичної та наукової підготовки лікарів-інтернів у їх професійній підготовці до самостійної лікарської  та наукової роботи.</w:t>
      </w:r>
    </w:p>
    <w:p w:rsidR="0068106C" w:rsidRDefault="0068106C" w:rsidP="00F1430C">
      <w:pPr>
        <w:spacing w:line="360" w:lineRule="auto"/>
        <w:ind w:firstLine="709"/>
        <w:jc w:val="both"/>
        <w:rPr>
          <w:sz w:val="28"/>
          <w:szCs w:val="28"/>
          <w:lang w:val="uk-UA"/>
        </w:rPr>
      </w:pPr>
      <w:r>
        <w:rPr>
          <w:sz w:val="28"/>
          <w:szCs w:val="28"/>
          <w:lang w:val="uk-UA"/>
        </w:rPr>
        <w:t xml:space="preserve">Інтернатура проводиться у формі очно-заочного навчання на кафедрах вищих медичних закладів освіти </w:t>
      </w:r>
      <w:r>
        <w:rPr>
          <w:sz w:val="28"/>
          <w:szCs w:val="28"/>
          <w:lang w:val="en-US"/>
        </w:rPr>
        <w:t>III</w:t>
      </w:r>
      <w:r w:rsidRPr="00356AD6">
        <w:rPr>
          <w:sz w:val="28"/>
          <w:szCs w:val="28"/>
          <w:lang w:val="uk-UA"/>
        </w:rPr>
        <w:t>-</w:t>
      </w:r>
      <w:r>
        <w:rPr>
          <w:sz w:val="28"/>
          <w:szCs w:val="28"/>
          <w:lang w:val="en-US"/>
        </w:rPr>
        <w:t>IV</w:t>
      </w:r>
      <w:r>
        <w:rPr>
          <w:sz w:val="28"/>
          <w:szCs w:val="28"/>
          <w:lang w:val="uk-UA"/>
        </w:rPr>
        <w:t xml:space="preserve"> рівнів акредитації і закладів післядипломної освіти та стажування в базових установах охорони здоров`я.</w:t>
      </w:r>
    </w:p>
    <w:p w:rsidR="0068106C" w:rsidRDefault="0068106C" w:rsidP="00F1430C">
      <w:pPr>
        <w:spacing w:line="360" w:lineRule="auto"/>
        <w:ind w:firstLine="709"/>
        <w:jc w:val="both"/>
        <w:rPr>
          <w:sz w:val="28"/>
          <w:szCs w:val="28"/>
          <w:lang w:val="uk-UA"/>
        </w:rPr>
      </w:pPr>
      <w:r>
        <w:rPr>
          <w:sz w:val="28"/>
          <w:szCs w:val="28"/>
          <w:lang w:val="uk-UA"/>
        </w:rPr>
        <w:t>Підготовка нейрохірургів в інтернатурі проводиться за індивідуальними навчальними планами, розробленими на підставі типового навчального плану і програми інтернатури.</w:t>
      </w:r>
    </w:p>
    <w:p w:rsidR="0068106C" w:rsidRDefault="0068106C" w:rsidP="00F1430C">
      <w:pPr>
        <w:spacing w:line="360" w:lineRule="auto"/>
        <w:ind w:firstLine="709"/>
        <w:jc w:val="both"/>
        <w:rPr>
          <w:sz w:val="28"/>
          <w:szCs w:val="28"/>
          <w:lang w:val="uk-UA"/>
        </w:rPr>
      </w:pPr>
      <w:r>
        <w:rPr>
          <w:sz w:val="28"/>
          <w:szCs w:val="28"/>
          <w:lang w:val="uk-UA"/>
        </w:rPr>
        <w:t>Основним завданням інтернатури є вдосконалення професійних навичок з основних розділів нейрохірургії, вивчення клініки та діагностики нейрохірургічних захворювань, методів консервативного,  хірургічного лікування.</w:t>
      </w:r>
    </w:p>
    <w:p w:rsidR="0068106C" w:rsidRDefault="0068106C" w:rsidP="00F1430C">
      <w:pPr>
        <w:spacing w:line="360" w:lineRule="auto"/>
        <w:ind w:firstLine="709"/>
        <w:jc w:val="both"/>
        <w:rPr>
          <w:sz w:val="28"/>
          <w:szCs w:val="28"/>
          <w:lang w:val="uk-UA"/>
        </w:rPr>
      </w:pPr>
      <w:r>
        <w:rPr>
          <w:sz w:val="28"/>
          <w:szCs w:val="28"/>
          <w:lang w:val="uk-UA"/>
        </w:rPr>
        <w:t>Під час стажування на базі лікар-інтерн входить в склад відділення і має повну лікарську ставку але не є нейрохірургом. Лікар-інтерн повинен вести 5-7 хворих, чергувати у приймальному відділенні 4-6 разів на місяць, самостійно проводити необхідні діагностичні та лікувальні процедури, приймати участь в оперативних втручаннях, науково-практичних конференціях.</w:t>
      </w:r>
    </w:p>
    <w:p w:rsidR="0068106C" w:rsidRDefault="0068106C" w:rsidP="00F1430C">
      <w:pPr>
        <w:spacing w:line="360" w:lineRule="auto"/>
        <w:ind w:firstLine="709"/>
        <w:jc w:val="both"/>
        <w:rPr>
          <w:sz w:val="28"/>
          <w:szCs w:val="28"/>
          <w:lang w:val="uk-UA"/>
        </w:rPr>
      </w:pPr>
      <w:r>
        <w:rPr>
          <w:sz w:val="28"/>
          <w:szCs w:val="28"/>
          <w:lang w:val="uk-UA"/>
        </w:rPr>
        <w:t xml:space="preserve">Після закінчення навчання лікарі-інтерни (магістри) повинні знати клініку нейрохірургічних захворювань, їх диференційну діагностику, уміти назначати відповідні методи допоміжних обстежень в діагностиці і лікуванні, визначити тактику та вміти лікувати типові нейрохірургічні захворювання. Вони повинні володіти основними методами знеболення, діагностики і хірургічною технікою порівняно простих операцій на центральній та периферійній нервовій системі, вивчати джерел літератури за науковою тематикою та підготовка огляду літератури, застосування методики наукового дослідження та проведення аналізу отриманих результатів дослідження. </w:t>
      </w:r>
    </w:p>
    <w:p w:rsidR="0068106C" w:rsidRDefault="0068106C" w:rsidP="00F1430C">
      <w:pPr>
        <w:spacing w:line="360" w:lineRule="auto"/>
        <w:ind w:firstLine="709"/>
        <w:jc w:val="both"/>
        <w:rPr>
          <w:sz w:val="28"/>
          <w:szCs w:val="28"/>
          <w:lang w:val="uk-UA"/>
        </w:rPr>
      </w:pPr>
      <w:r>
        <w:rPr>
          <w:sz w:val="28"/>
          <w:szCs w:val="28"/>
          <w:lang w:val="uk-UA"/>
        </w:rPr>
        <w:t>В процесі навчання для виявлення знань слухачів програмою передбачено такі види контролю: базовий, рубіжний та заключний.</w:t>
      </w:r>
    </w:p>
    <w:p w:rsidR="0068106C" w:rsidRDefault="0068106C" w:rsidP="00F1430C">
      <w:pPr>
        <w:spacing w:line="360" w:lineRule="auto"/>
        <w:ind w:firstLine="709"/>
        <w:jc w:val="both"/>
        <w:rPr>
          <w:sz w:val="28"/>
          <w:szCs w:val="28"/>
          <w:lang w:val="uk-UA"/>
        </w:rPr>
      </w:pPr>
      <w:r>
        <w:rPr>
          <w:sz w:val="28"/>
          <w:szCs w:val="28"/>
          <w:lang w:val="uk-UA"/>
        </w:rPr>
        <w:t xml:space="preserve">Програма вміщує 9 курсів, кожен з яких має свої розділи, теми. </w:t>
      </w:r>
    </w:p>
    <w:p w:rsidR="0068106C" w:rsidRPr="00A8377A" w:rsidRDefault="0068106C" w:rsidP="00F1430C">
      <w:pPr>
        <w:spacing w:line="360" w:lineRule="auto"/>
        <w:ind w:firstLine="709"/>
        <w:jc w:val="both"/>
        <w:rPr>
          <w:sz w:val="28"/>
          <w:szCs w:val="28"/>
          <w:lang w:val="uk-UA"/>
        </w:rPr>
      </w:pPr>
      <w:r w:rsidRPr="0035006D">
        <w:rPr>
          <w:sz w:val="28"/>
          <w:szCs w:val="28"/>
          <w:lang w:val="uk-UA"/>
        </w:rPr>
        <w:t>В програму включені такі курси:</w:t>
      </w:r>
      <w:r>
        <w:rPr>
          <w:sz w:val="28"/>
          <w:szCs w:val="28"/>
          <w:lang w:val="uk-UA"/>
        </w:rPr>
        <w:t xml:space="preserve"> з</w:t>
      </w:r>
      <w:r w:rsidRPr="00A8377A">
        <w:rPr>
          <w:sz w:val="28"/>
          <w:szCs w:val="28"/>
          <w:lang w:val="uk-UA"/>
        </w:rPr>
        <w:t>агальні питання</w:t>
      </w:r>
      <w:r>
        <w:rPr>
          <w:sz w:val="28"/>
          <w:szCs w:val="28"/>
          <w:lang w:val="uk-UA"/>
        </w:rPr>
        <w:t>;ч</w:t>
      </w:r>
      <w:r w:rsidRPr="00A8377A">
        <w:rPr>
          <w:sz w:val="28"/>
          <w:szCs w:val="28"/>
          <w:lang w:val="uk-UA"/>
        </w:rPr>
        <w:t>ерепно-мозкова травма</w:t>
      </w:r>
      <w:r>
        <w:rPr>
          <w:sz w:val="28"/>
          <w:szCs w:val="28"/>
          <w:lang w:val="uk-UA"/>
        </w:rPr>
        <w:t>;с</w:t>
      </w:r>
      <w:r w:rsidRPr="00A8377A">
        <w:rPr>
          <w:sz w:val="28"/>
          <w:szCs w:val="28"/>
          <w:lang w:val="uk-UA"/>
        </w:rPr>
        <w:t>удинна патологія центральної нервової системи</w:t>
      </w:r>
      <w:r>
        <w:rPr>
          <w:sz w:val="28"/>
          <w:szCs w:val="28"/>
          <w:lang w:val="uk-UA"/>
        </w:rPr>
        <w:t>;п</w:t>
      </w:r>
      <w:r w:rsidRPr="00A8377A">
        <w:rPr>
          <w:sz w:val="28"/>
          <w:szCs w:val="28"/>
          <w:lang w:val="uk-UA"/>
        </w:rPr>
        <w:t>ухлини нервової системи</w:t>
      </w:r>
      <w:r>
        <w:rPr>
          <w:sz w:val="28"/>
          <w:szCs w:val="28"/>
          <w:lang w:val="uk-UA"/>
        </w:rPr>
        <w:t>;п</w:t>
      </w:r>
      <w:r w:rsidRPr="00A8377A">
        <w:rPr>
          <w:sz w:val="28"/>
          <w:szCs w:val="28"/>
          <w:lang w:val="uk-UA"/>
        </w:rPr>
        <w:t>атологія хребта та спинного мозку</w:t>
      </w:r>
      <w:r>
        <w:rPr>
          <w:sz w:val="28"/>
          <w:szCs w:val="28"/>
          <w:lang w:val="uk-UA"/>
        </w:rPr>
        <w:t>;г</w:t>
      </w:r>
      <w:r w:rsidRPr="00A8377A">
        <w:rPr>
          <w:sz w:val="28"/>
          <w:szCs w:val="28"/>
          <w:lang w:val="uk-UA"/>
        </w:rPr>
        <w:t>ідроцефалія</w:t>
      </w:r>
      <w:r>
        <w:rPr>
          <w:sz w:val="28"/>
          <w:szCs w:val="28"/>
          <w:lang w:val="uk-UA"/>
        </w:rPr>
        <w:t>,в</w:t>
      </w:r>
      <w:r w:rsidRPr="00A8377A">
        <w:rPr>
          <w:sz w:val="28"/>
          <w:szCs w:val="28"/>
          <w:lang w:val="uk-UA"/>
        </w:rPr>
        <w:t>ади розвитку головного мозку та черепа</w:t>
      </w:r>
      <w:r>
        <w:rPr>
          <w:sz w:val="28"/>
          <w:szCs w:val="28"/>
          <w:lang w:val="uk-UA"/>
        </w:rPr>
        <w:t>;г</w:t>
      </w:r>
      <w:r w:rsidRPr="00A8377A">
        <w:rPr>
          <w:sz w:val="28"/>
          <w:szCs w:val="28"/>
          <w:lang w:val="uk-UA"/>
        </w:rPr>
        <w:t>нійно-запальні та паразитарні ураження ЦНС</w:t>
      </w:r>
      <w:r>
        <w:rPr>
          <w:sz w:val="28"/>
          <w:szCs w:val="28"/>
          <w:lang w:val="uk-UA"/>
        </w:rPr>
        <w:t>;п</w:t>
      </w:r>
      <w:r w:rsidRPr="00A8377A">
        <w:rPr>
          <w:sz w:val="28"/>
          <w:szCs w:val="28"/>
          <w:lang w:val="uk-UA"/>
        </w:rPr>
        <w:t>атологія периферичної нервової системи</w:t>
      </w:r>
      <w:r>
        <w:rPr>
          <w:sz w:val="28"/>
          <w:szCs w:val="28"/>
          <w:lang w:val="uk-UA"/>
        </w:rPr>
        <w:t>;ф</w:t>
      </w:r>
      <w:r w:rsidRPr="00A8377A">
        <w:rPr>
          <w:sz w:val="28"/>
          <w:szCs w:val="28"/>
          <w:lang w:val="uk-UA"/>
        </w:rPr>
        <w:t>ункціональна нейрохірургія</w:t>
      </w:r>
      <w:r>
        <w:rPr>
          <w:sz w:val="28"/>
          <w:szCs w:val="28"/>
          <w:lang w:val="uk-UA"/>
        </w:rPr>
        <w:t>.</w:t>
      </w:r>
    </w:p>
    <w:p w:rsidR="0068106C" w:rsidRDefault="0068106C" w:rsidP="00F1430C">
      <w:pPr>
        <w:spacing w:line="360" w:lineRule="auto"/>
        <w:ind w:firstLine="709"/>
        <w:jc w:val="both"/>
        <w:rPr>
          <w:sz w:val="28"/>
          <w:szCs w:val="28"/>
          <w:lang w:val="uk-UA"/>
        </w:rPr>
      </w:pPr>
      <w:r w:rsidRPr="0035006D">
        <w:rPr>
          <w:sz w:val="28"/>
          <w:szCs w:val="28"/>
          <w:lang w:val="uk-UA"/>
        </w:rPr>
        <w:t>Система навчання передбачає: лекційний курс, практичні і семінарські заняття</w:t>
      </w:r>
      <w:r>
        <w:rPr>
          <w:sz w:val="28"/>
          <w:szCs w:val="28"/>
          <w:lang w:val="uk-UA"/>
        </w:rPr>
        <w:t xml:space="preserve">, заліки після кожного курсу та іспит на одержання сертифікату лікаря – спеціаліста з нейрохірургії. </w:t>
      </w:r>
    </w:p>
    <w:p w:rsidR="0068106C" w:rsidRDefault="0068106C" w:rsidP="00F1430C">
      <w:pPr>
        <w:spacing w:line="360" w:lineRule="auto"/>
        <w:ind w:firstLine="709"/>
        <w:jc w:val="both"/>
        <w:rPr>
          <w:sz w:val="28"/>
          <w:szCs w:val="28"/>
          <w:lang w:val="uk-UA"/>
        </w:rPr>
      </w:pPr>
      <w:r>
        <w:rPr>
          <w:sz w:val="28"/>
          <w:szCs w:val="28"/>
          <w:lang w:val="uk-UA"/>
        </w:rPr>
        <w:t>В кінці програми приведена рекомендована література.</w:t>
      </w:r>
    </w:p>
    <w:p w:rsidR="0068106C" w:rsidRDefault="0068106C" w:rsidP="00F1430C">
      <w:pPr>
        <w:spacing w:line="360" w:lineRule="auto"/>
        <w:ind w:firstLine="709"/>
        <w:jc w:val="both"/>
        <w:rPr>
          <w:sz w:val="28"/>
          <w:szCs w:val="28"/>
          <w:lang w:val="uk-UA"/>
        </w:rPr>
      </w:pPr>
      <w:r>
        <w:rPr>
          <w:sz w:val="28"/>
          <w:szCs w:val="28"/>
          <w:lang w:val="uk-UA"/>
        </w:rPr>
        <w:t xml:space="preserve">Лікарі-інтерни, які закінчують навчання, підлягають атестації на визначення рівня знань та практичних навиків з присвоєнням звання лікаря-спеціаліста в установленому Міністерством охорони здоров`я порядку.  </w:t>
      </w:r>
    </w:p>
    <w:p w:rsidR="0068106C" w:rsidRDefault="0068106C" w:rsidP="00F1430C">
      <w:pPr>
        <w:spacing w:line="360" w:lineRule="auto"/>
        <w:ind w:firstLine="709"/>
        <w:jc w:val="center"/>
        <w:rPr>
          <w:b/>
          <w:sz w:val="28"/>
          <w:szCs w:val="28"/>
          <w:lang w:val="uk-UA"/>
        </w:rPr>
      </w:pPr>
    </w:p>
    <w:p w:rsidR="0068106C" w:rsidRPr="006C22A2" w:rsidRDefault="0068106C" w:rsidP="00F1430C">
      <w:pPr>
        <w:spacing w:line="360" w:lineRule="auto"/>
        <w:ind w:firstLine="709"/>
        <w:jc w:val="center"/>
        <w:rPr>
          <w:b/>
          <w:sz w:val="28"/>
          <w:szCs w:val="28"/>
          <w:lang w:val="uk-UA"/>
        </w:rPr>
      </w:pPr>
      <w:r w:rsidRPr="006C22A2">
        <w:rPr>
          <w:b/>
          <w:sz w:val="28"/>
          <w:szCs w:val="28"/>
          <w:lang w:val="uk-UA"/>
        </w:rPr>
        <w:t>СТАТУС ЛІКАРЯ – ІНТЕРНА У ВІДДІЛЕННІ</w:t>
      </w:r>
    </w:p>
    <w:p w:rsidR="0068106C" w:rsidRDefault="0068106C" w:rsidP="00F1430C">
      <w:pPr>
        <w:spacing w:line="360" w:lineRule="auto"/>
        <w:ind w:firstLine="709"/>
        <w:jc w:val="both"/>
        <w:rPr>
          <w:sz w:val="28"/>
          <w:szCs w:val="28"/>
          <w:lang w:val="uk-UA"/>
        </w:rPr>
      </w:pPr>
      <w:r w:rsidRPr="006C22A2">
        <w:rPr>
          <w:sz w:val="28"/>
          <w:szCs w:val="28"/>
          <w:lang w:val="uk-UA"/>
        </w:rPr>
        <w:t>В адміністративному відношенні лікар-інтерн підпорядковується керівництву базової лікувально-профілактичної установи. На нього повністю поширюються правила внутрішнього трудового розпорядку, права та пільги, що встановлені для медичних працівників даної установи. Під час проходження інтернатури, при здійснені функції лікаря він володіє правами і несе відповідальність за свої дії на рівні з іншими лікарями.</w:t>
      </w:r>
    </w:p>
    <w:p w:rsidR="0068106C" w:rsidRPr="006C22A2" w:rsidRDefault="0068106C" w:rsidP="00F1430C">
      <w:pPr>
        <w:spacing w:line="360" w:lineRule="auto"/>
        <w:ind w:firstLine="709"/>
        <w:jc w:val="both"/>
        <w:rPr>
          <w:sz w:val="28"/>
          <w:szCs w:val="28"/>
          <w:lang w:val="uk-UA"/>
        </w:rPr>
      </w:pPr>
      <w:r w:rsidRPr="006C22A2">
        <w:rPr>
          <w:sz w:val="28"/>
          <w:szCs w:val="28"/>
          <w:lang w:val="uk-UA"/>
        </w:rPr>
        <w:t>Відповідно до існуючого положенням про інтернатуру, лікар-інтерн повинен самостійно забезпечити увесь діагностичний та лікувальний процес під керівництвом безпосереднього керівника.</w:t>
      </w:r>
    </w:p>
    <w:p w:rsidR="0068106C" w:rsidRDefault="0068106C" w:rsidP="00F1430C">
      <w:pPr>
        <w:spacing w:line="360" w:lineRule="auto"/>
        <w:ind w:firstLine="709"/>
        <w:jc w:val="center"/>
        <w:rPr>
          <w:sz w:val="28"/>
          <w:szCs w:val="28"/>
          <w:lang w:val="uk-UA"/>
        </w:rPr>
      </w:pPr>
    </w:p>
    <w:p w:rsidR="0068106C" w:rsidRDefault="0068106C" w:rsidP="00602F9A">
      <w:pPr>
        <w:spacing w:after="200" w:line="276" w:lineRule="auto"/>
        <w:ind w:firstLine="709"/>
        <w:rPr>
          <w:lang w:val="uk-UA"/>
        </w:rPr>
      </w:pPr>
      <w:r>
        <w:rPr>
          <w:lang w:val="uk-UA"/>
        </w:rPr>
        <w:br w:type="page"/>
      </w:r>
    </w:p>
    <w:p w:rsidR="0068106C" w:rsidRDefault="0068106C" w:rsidP="000F5C56">
      <w:pPr>
        <w:spacing w:line="360" w:lineRule="auto"/>
        <w:ind w:firstLine="709"/>
        <w:jc w:val="center"/>
        <w:rPr>
          <w:sz w:val="28"/>
          <w:szCs w:val="28"/>
          <w:lang w:val="uk-UA"/>
        </w:rPr>
      </w:pPr>
      <w:r w:rsidRPr="000F5C56">
        <w:rPr>
          <w:b/>
          <w:sz w:val="28"/>
          <w:szCs w:val="28"/>
          <w:lang w:val="uk-UA"/>
        </w:rPr>
        <w:t>ГРАФІК НАВЧАЛЬНОГО ПРОЦЕСУ</w:t>
      </w:r>
    </w:p>
    <w:p w:rsidR="0068106C" w:rsidRDefault="0068106C" w:rsidP="00700A26">
      <w:pPr>
        <w:spacing w:line="360" w:lineRule="auto"/>
        <w:ind w:firstLine="709"/>
        <w:jc w:val="both"/>
        <w:rPr>
          <w:sz w:val="28"/>
          <w:szCs w:val="28"/>
          <w:lang w:val="uk-UA"/>
        </w:rPr>
      </w:pPr>
      <w:r>
        <w:rPr>
          <w:sz w:val="28"/>
          <w:szCs w:val="28"/>
          <w:lang w:val="uk-UA"/>
        </w:rPr>
        <w:t xml:space="preserve">Початок навчання </w:t>
      </w:r>
      <w:r w:rsidRPr="001F45CA">
        <w:rPr>
          <w:sz w:val="28"/>
          <w:szCs w:val="28"/>
          <w:lang w:val="uk-UA"/>
        </w:rPr>
        <w:t>в інтернатурі</w:t>
      </w:r>
      <w:r>
        <w:rPr>
          <w:sz w:val="28"/>
          <w:szCs w:val="28"/>
          <w:lang w:val="uk-UA"/>
        </w:rPr>
        <w:t xml:space="preserve"> за спеціальністю «Нейрохірургія» розпочинається з 1 серпня на базі стажування. </w:t>
      </w:r>
    </w:p>
    <w:p w:rsidR="0068106C" w:rsidRDefault="0068106C" w:rsidP="00700A26">
      <w:pPr>
        <w:spacing w:line="360" w:lineRule="auto"/>
        <w:ind w:firstLine="709"/>
        <w:jc w:val="both"/>
        <w:rPr>
          <w:sz w:val="28"/>
          <w:szCs w:val="28"/>
          <w:lang w:val="uk-UA"/>
        </w:rPr>
      </w:pPr>
      <w:r>
        <w:rPr>
          <w:sz w:val="28"/>
          <w:szCs w:val="28"/>
          <w:lang w:val="uk-UA"/>
        </w:rPr>
        <w:t>Всього тривалість навчання – 33 місяці.</w:t>
      </w:r>
    </w:p>
    <w:p w:rsidR="0068106C" w:rsidRDefault="0068106C" w:rsidP="00700A26">
      <w:pPr>
        <w:spacing w:line="360" w:lineRule="auto"/>
        <w:ind w:firstLine="709"/>
        <w:jc w:val="both"/>
        <w:rPr>
          <w:sz w:val="28"/>
          <w:szCs w:val="28"/>
          <w:lang w:val="uk-UA"/>
        </w:rPr>
      </w:pPr>
      <w:r>
        <w:rPr>
          <w:sz w:val="28"/>
          <w:szCs w:val="28"/>
          <w:lang w:val="uk-UA"/>
        </w:rPr>
        <w:t xml:space="preserve">В тому числі занять на кафедрі – 12 місяців (1872 години) </w:t>
      </w:r>
    </w:p>
    <w:p w:rsidR="0068106C" w:rsidRDefault="0068106C" w:rsidP="00700A26">
      <w:pPr>
        <w:spacing w:line="360" w:lineRule="auto"/>
        <w:ind w:firstLine="709"/>
        <w:jc w:val="both"/>
        <w:rPr>
          <w:sz w:val="28"/>
          <w:szCs w:val="28"/>
          <w:lang w:val="uk-UA"/>
        </w:rPr>
      </w:pPr>
      <w:r>
        <w:rPr>
          <w:sz w:val="28"/>
          <w:szCs w:val="28"/>
          <w:lang w:val="uk-UA"/>
        </w:rPr>
        <w:t xml:space="preserve">На </w:t>
      </w:r>
      <w:r w:rsidRPr="00677B2C">
        <w:rPr>
          <w:sz w:val="28"/>
          <w:szCs w:val="28"/>
          <w:lang w:val="uk-UA"/>
        </w:rPr>
        <w:t>базі стажування</w:t>
      </w:r>
      <w:r>
        <w:rPr>
          <w:sz w:val="28"/>
          <w:szCs w:val="28"/>
          <w:lang w:val="uk-UA"/>
        </w:rPr>
        <w:t xml:space="preserve"> – 21 місяць – (3276 годин).</w:t>
      </w:r>
    </w:p>
    <w:p w:rsidR="0068106C" w:rsidRDefault="0068106C" w:rsidP="000F5C56">
      <w:pPr>
        <w:spacing w:line="360" w:lineRule="auto"/>
        <w:ind w:firstLine="709"/>
        <w:jc w:val="both"/>
        <w:rPr>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56"/>
        <w:gridCol w:w="756"/>
        <w:gridCol w:w="756"/>
        <w:gridCol w:w="756"/>
        <w:gridCol w:w="756"/>
        <w:gridCol w:w="756"/>
        <w:gridCol w:w="756"/>
        <w:gridCol w:w="756"/>
        <w:gridCol w:w="756"/>
        <w:gridCol w:w="756"/>
        <w:gridCol w:w="756"/>
        <w:gridCol w:w="757"/>
      </w:tblGrid>
      <w:tr w:rsidR="0068106C" w:rsidTr="0063608D">
        <w:trPr>
          <w:cantSplit/>
          <w:trHeight w:val="766"/>
        </w:trPr>
        <w:tc>
          <w:tcPr>
            <w:tcW w:w="992" w:type="dxa"/>
            <w:vMerge w:val="restart"/>
            <w:vAlign w:val="center"/>
          </w:tcPr>
          <w:p w:rsidR="0068106C" w:rsidRPr="00905EB9" w:rsidRDefault="0068106C" w:rsidP="00DE1369">
            <w:pPr>
              <w:jc w:val="center"/>
              <w:rPr>
                <w:b/>
                <w:lang w:val="uk-UA"/>
              </w:rPr>
            </w:pPr>
            <w:r w:rsidRPr="00905EB9">
              <w:rPr>
                <w:b/>
                <w:lang w:val="uk-UA"/>
              </w:rPr>
              <w:t>Рік навча-ння</w:t>
            </w:r>
          </w:p>
        </w:tc>
        <w:tc>
          <w:tcPr>
            <w:tcW w:w="9073" w:type="dxa"/>
            <w:gridSpan w:val="12"/>
            <w:vAlign w:val="center"/>
          </w:tcPr>
          <w:p w:rsidR="0068106C" w:rsidRPr="006525B7" w:rsidRDefault="0068106C" w:rsidP="00DE1369">
            <w:pPr>
              <w:pStyle w:val="Heading1"/>
              <w:jc w:val="center"/>
              <w:rPr>
                <w:sz w:val="28"/>
                <w:szCs w:val="28"/>
              </w:rPr>
            </w:pPr>
            <w:r w:rsidRPr="00230F46">
              <w:rPr>
                <w:color w:val="auto"/>
                <w:sz w:val="28"/>
                <w:szCs w:val="28"/>
              </w:rPr>
              <w:t>Місяці</w:t>
            </w:r>
          </w:p>
        </w:tc>
      </w:tr>
      <w:tr w:rsidR="0068106C" w:rsidTr="0063608D">
        <w:trPr>
          <w:cantSplit/>
          <w:trHeight w:val="411"/>
        </w:trPr>
        <w:tc>
          <w:tcPr>
            <w:tcW w:w="992" w:type="dxa"/>
            <w:vMerge/>
          </w:tcPr>
          <w:p w:rsidR="0068106C" w:rsidRDefault="0068106C" w:rsidP="00DE1369">
            <w:pPr>
              <w:rPr>
                <w:sz w:val="28"/>
                <w:lang w:val="uk-UA"/>
              </w:rPr>
            </w:pPr>
          </w:p>
        </w:tc>
        <w:tc>
          <w:tcPr>
            <w:tcW w:w="756" w:type="dxa"/>
          </w:tcPr>
          <w:p w:rsidR="0068106C" w:rsidRDefault="0068106C" w:rsidP="00DE1369">
            <w:pPr>
              <w:jc w:val="center"/>
              <w:rPr>
                <w:sz w:val="28"/>
                <w:lang w:val="uk-UA"/>
              </w:rPr>
            </w:pPr>
            <w:r>
              <w:rPr>
                <w:sz w:val="28"/>
                <w:lang w:val="en-US"/>
              </w:rPr>
              <w:t>V</w:t>
            </w:r>
            <w:r>
              <w:rPr>
                <w:sz w:val="28"/>
                <w:lang w:val="uk-UA"/>
              </w:rPr>
              <w:t>ІІІ</w:t>
            </w:r>
          </w:p>
        </w:tc>
        <w:tc>
          <w:tcPr>
            <w:tcW w:w="756" w:type="dxa"/>
          </w:tcPr>
          <w:p w:rsidR="0068106C" w:rsidRDefault="0068106C" w:rsidP="00DE1369">
            <w:pPr>
              <w:jc w:val="center"/>
              <w:rPr>
                <w:sz w:val="28"/>
                <w:lang w:val="uk-UA"/>
              </w:rPr>
            </w:pPr>
            <w:r>
              <w:rPr>
                <w:sz w:val="28"/>
                <w:lang w:val="uk-UA"/>
              </w:rPr>
              <w:t>ІХ</w:t>
            </w:r>
          </w:p>
        </w:tc>
        <w:tc>
          <w:tcPr>
            <w:tcW w:w="756" w:type="dxa"/>
          </w:tcPr>
          <w:p w:rsidR="0068106C" w:rsidRDefault="0068106C" w:rsidP="00DE1369">
            <w:pPr>
              <w:jc w:val="center"/>
              <w:rPr>
                <w:sz w:val="28"/>
                <w:lang w:val="uk-UA"/>
              </w:rPr>
            </w:pPr>
            <w:r>
              <w:rPr>
                <w:sz w:val="28"/>
                <w:lang w:val="uk-UA"/>
              </w:rPr>
              <w:t>Х</w:t>
            </w:r>
          </w:p>
        </w:tc>
        <w:tc>
          <w:tcPr>
            <w:tcW w:w="756" w:type="dxa"/>
          </w:tcPr>
          <w:p w:rsidR="0068106C" w:rsidRDefault="0068106C" w:rsidP="00DE1369">
            <w:pPr>
              <w:jc w:val="center"/>
              <w:rPr>
                <w:sz w:val="28"/>
                <w:lang w:val="uk-UA"/>
              </w:rPr>
            </w:pPr>
            <w:r>
              <w:rPr>
                <w:sz w:val="28"/>
                <w:lang w:val="uk-UA"/>
              </w:rPr>
              <w:t>ХІ</w:t>
            </w:r>
          </w:p>
        </w:tc>
        <w:tc>
          <w:tcPr>
            <w:tcW w:w="756" w:type="dxa"/>
          </w:tcPr>
          <w:p w:rsidR="0068106C" w:rsidRDefault="0068106C" w:rsidP="00DE1369">
            <w:pPr>
              <w:jc w:val="center"/>
              <w:rPr>
                <w:sz w:val="28"/>
                <w:lang w:val="uk-UA"/>
              </w:rPr>
            </w:pPr>
            <w:r>
              <w:rPr>
                <w:sz w:val="28"/>
                <w:lang w:val="uk-UA"/>
              </w:rPr>
              <w:t>ХІІ</w:t>
            </w:r>
          </w:p>
        </w:tc>
        <w:tc>
          <w:tcPr>
            <w:tcW w:w="756" w:type="dxa"/>
          </w:tcPr>
          <w:p w:rsidR="0068106C" w:rsidRDefault="0068106C" w:rsidP="00DE1369">
            <w:pPr>
              <w:jc w:val="center"/>
              <w:rPr>
                <w:sz w:val="28"/>
                <w:lang w:val="uk-UA"/>
              </w:rPr>
            </w:pPr>
            <w:r>
              <w:rPr>
                <w:sz w:val="28"/>
                <w:lang w:val="uk-UA"/>
              </w:rPr>
              <w:t>І</w:t>
            </w:r>
          </w:p>
        </w:tc>
        <w:tc>
          <w:tcPr>
            <w:tcW w:w="756" w:type="dxa"/>
          </w:tcPr>
          <w:p w:rsidR="0068106C" w:rsidRDefault="0068106C" w:rsidP="00DE1369">
            <w:pPr>
              <w:jc w:val="center"/>
              <w:rPr>
                <w:sz w:val="28"/>
                <w:lang w:val="uk-UA"/>
              </w:rPr>
            </w:pPr>
            <w:r>
              <w:rPr>
                <w:sz w:val="28"/>
                <w:lang w:val="uk-UA"/>
              </w:rPr>
              <w:t>ІІ</w:t>
            </w:r>
          </w:p>
        </w:tc>
        <w:tc>
          <w:tcPr>
            <w:tcW w:w="756" w:type="dxa"/>
          </w:tcPr>
          <w:p w:rsidR="0068106C" w:rsidRDefault="0068106C" w:rsidP="00DE1369">
            <w:pPr>
              <w:jc w:val="center"/>
              <w:rPr>
                <w:sz w:val="28"/>
                <w:lang w:val="uk-UA"/>
              </w:rPr>
            </w:pPr>
            <w:r>
              <w:rPr>
                <w:sz w:val="28"/>
                <w:lang w:val="uk-UA"/>
              </w:rPr>
              <w:t>ІІІ</w:t>
            </w:r>
          </w:p>
        </w:tc>
        <w:tc>
          <w:tcPr>
            <w:tcW w:w="756" w:type="dxa"/>
          </w:tcPr>
          <w:p w:rsidR="0068106C" w:rsidRDefault="0068106C" w:rsidP="00DE1369">
            <w:pPr>
              <w:jc w:val="center"/>
              <w:rPr>
                <w:sz w:val="28"/>
                <w:lang w:val="uk-UA"/>
              </w:rPr>
            </w:pPr>
            <w:r>
              <w:rPr>
                <w:sz w:val="28"/>
                <w:lang w:val="uk-UA"/>
              </w:rPr>
              <w:t>ІV</w:t>
            </w:r>
          </w:p>
        </w:tc>
        <w:tc>
          <w:tcPr>
            <w:tcW w:w="756" w:type="dxa"/>
          </w:tcPr>
          <w:p w:rsidR="0068106C" w:rsidRDefault="0068106C" w:rsidP="00DE1369">
            <w:pPr>
              <w:jc w:val="center"/>
              <w:rPr>
                <w:sz w:val="28"/>
                <w:lang w:val="uk-UA"/>
              </w:rPr>
            </w:pPr>
            <w:r>
              <w:rPr>
                <w:sz w:val="28"/>
                <w:lang w:val="uk-UA"/>
              </w:rPr>
              <w:t>V</w:t>
            </w:r>
          </w:p>
        </w:tc>
        <w:tc>
          <w:tcPr>
            <w:tcW w:w="756" w:type="dxa"/>
          </w:tcPr>
          <w:p w:rsidR="0068106C" w:rsidRDefault="0068106C" w:rsidP="00DE1369">
            <w:pPr>
              <w:jc w:val="center"/>
              <w:rPr>
                <w:sz w:val="28"/>
                <w:lang w:val="uk-UA"/>
              </w:rPr>
            </w:pPr>
            <w:r>
              <w:rPr>
                <w:sz w:val="28"/>
                <w:lang w:val="uk-UA"/>
              </w:rPr>
              <w:t>VІ</w:t>
            </w:r>
          </w:p>
        </w:tc>
        <w:tc>
          <w:tcPr>
            <w:tcW w:w="757" w:type="dxa"/>
          </w:tcPr>
          <w:p w:rsidR="0068106C" w:rsidRDefault="0068106C" w:rsidP="00DE1369">
            <w:pPr>
              <w:jc w:val="center"/>
              <w:rPr>
                <w:sz w:val="28"/>
                <w:lang w:val="uk-UA"/>
              </w:rPr>
            </w:pPr>
            <w:r>
              <w:rPr>
                <w:sz w:val="28"/>
                <w:lang w:val="uk-UA"/>
              </w:rPr>
              <w:t>VІІ</w:t>
            </w:r>
          </w:p>
        </w:tc>
      </w:tr>
      <w:tr w:rsidR="0068106C" w:rsidTr="0063608D">
        <w:trPr>
          <w:cantSplit/>
          <w:trHeight w:val="669"/>
        </w:trPr>
        <w:tc>
          <w:tcPr>
            <w:tcW w:w="992" w:type="dxa"/>
          </w:tcPr>
          <w:p w:rsidR="0068106C" w:rsidRDefault="0068106C" w:rsidP="00DE1369">
            <w:pPr>
              <w:rPr>
                <w:sz w:val="28"/>
                <w:lang w:val="uk-UA"/>
              </w:rPr>
            </w:pPr>
            <w:r>
              <w:rPr>
                <w:sz w:val="28"/>
                <w:lang w:val="uk-UA"/>
              </w:rPr>
              <w:t>1 рік</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7"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В</w:t>
            </w:r>
          </w:p>
        </w:tc>
      </w:tr>
      <w:tr w:rsidR="0068106C" w:rsidTr="0063608D">
        <w:trPr>
          <w:cantSplit/>
          <w:trHeight w:val="661"/>
        </w:trPr>
        <w:tc>
          <w:tcPr>
            <w:tcW w:w="992" w:type="dxa"/>
          </w:tcPr>
          <w:p w:rsidR="0068106C" w:rsidRDefault="0068106C" w:rsidP="00DE1369">
            <w:pPr>
              <w:rPr>
                <w:sz w:val="28"/>
                <w:lang w:val="uk-UA"/>
              </w:rPr>
            </w:pPr>
            <w:r>
              <w:rPr>
                <w:sz w:val="28"/>
                <w:lang w:val="uk-UA"/>
              </w:rPr>
              <w:t>2 рік</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7"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В</w:t>
            </w:r>
          </w:p>
        </w:tc>
      </w:tr>
      <w:tr w:rsidR="0068106C" w:rsidTr="0063608D">
        <w:trPr>
          <w:cantSplit/>
          <w:trHeight w:val="661"/>
        </w:trPr>
        <w:tc>
          <w:tcPr>
            <w:tcW w:w="992" w:type="dxa"/>
          </w:tcPr>
          <w:p w:rsidR="0068106C" w:rsidRDefault="0068106C" w:rsidP="00DE1369">
            <w:pPr>
              <w:rPr>
                <w:sz w:val="28"/>
                <w:lang w:val="uk-UA"/>
              </w:rPr>
            </w:pPr>
            <w:r>
              <w:rPr>
                <w:sz w:val="28"/>
                <w:lang w:val="uk-UA"/>
              </w:rPr>
              <w:t>3 рік</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Б</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6" w:type="dxa"/>
          </w:tcPr>
          <w:p w:rsidR="0068106C" w:rsidRPr="00DD277F" w:rsidRDefault="0068106C" w:rsidP="00DE1369">
            <w:pPr>
              <w:pStyle w:val="Iauiue"/>
              <w:jc w:val="center"/>
              <w:rPr>
                <w:rFonts w:ascii="Times New Roman CYR" w:hAnsi="Times New Roman CYR"/>
                <w:b/>
                <w:sz w:val="28"/>
                <w:lang w:val="uk-UA"/>
              </w:rPr>
            </w:pPr>
            <w:r w:rsidRPr="00DD277F">
              <w:rPr>
                <w:rFonts w:ascii="Times New Roman CYR" w:hAnsi="Times New Roman CYR"/>
                <w:b/>
                <w:sz w:val="28"/>
                <w:lang w:val="uk-UA"/>
              </w:rPr>
              <w:t>К</w:t>
            </w:r>
          </w:p>
        </w:tc>
        <w:tc>
          <w:tcPr>
            <w:tcW w:w="757" w:type="dxa"/>
          </w:tcPr>
          <w:p w:rsidR="0068106C" w:rsidRDefault="0068106C" w:rsidP="00DE1369">
            <w:pPr>
              <w:pStyle w:val="Iauiue"/>
              <w:jc w:val="center"/>
              <w:rPr>
                <w:rFonts w:ascii="Times New Roman CYR" w:hAnsi="Times New Roman CYR"/>
                <w:sz w:val="28"/>
                <w:lang w:val="uk-UA"/>
              </w:rPr>
            </w:pPr>
            <w:r>
              <w:rPr>
                <w:rFonts w:ascii="Times New Roman CYR" w:hAnsi="Times New Roman CYR"/>
                <w:sz w:val="28"/>
                <w:lang w:val="uk-UA"/>
              </w:rPr>
              <w:t>В</w:t>
            </w:r>
          </w:p>
        </w:tc>
      </w:tr>
    </w:tbl>
    <w:p w:rsidR="0068106C" w:rsidRDefault="0068106C" w:rsidP="000F5C56">
      <w:pPr>
        <w:spacing w:line="360" w:lineRule="auto"/>
        <w:ind w:firstLine="709"/>
        <w:jc w:val="both"/>
        <w:rPr>
          <w:sz w:val="28"/>
          <w:szCs w:val="28"/>
          <w:lang w:val="uk-UA"/>
        </w:rPr>
      </w:pPr>
    </w:p>
    <w:p w:rsidR="0068106C" w:rsidRPr="00F235F9" w:rsidRDefault="0068106C" w:rsidP="00E9533C">
      <w:pPr>
        <w:spacing w:line="276" w:lineRule="auto"/>
        <w:ind w:firstLine="709"/>
        <w:jc w:val="both"/>
        <w:rPr>
          <w:lang w:val="uk-UA"/>
        </w:rPr>
      </w:pPr>
      <w:r w:rsidRPr="00F235F9">
        <w:rPr>
          <w:lang w:val="uk-UA"/>
        </w:rPr>
        <w:t>Примітка:</w:t>
      </w:r>
    </w:p>
    <w:p w:rsidR="0068106C" w:rsidRPr="00F235F9" w:rsidRDefault="0068106C" w:rsidP="00E9533C">
      <w:pPr>
        <w:spacing w:line="276" w:lineRule="auto"/>
        <w:ind w:firstLine="709"/>
        <w:jc w:val="both"/>
        <w:rPr>
          <w:lang w:val="uk-UA"/>
        </w:rPr>
      </w:pPr>
      <w:r w:rsidRPr="00F235F9">
        <w:rPr>
          <w:lang w:val="uk-UA"/>
        </w:rPr>
        <w:t xml:space="preserve">  Б – стажування на базі;</w:t>
      </w:r>
    </w:p>
    <w:p w:rsidR="0068106C" w:rsidRPr="00F235F9" w:rsidRDefault="0068106C" w:rsidP="00E9533C">
      <w:pPr>
        <w:spacing w:line="276" w:lineRule="auto"/>
        <w:ind w:firstLine="709"/>
        <w:jc w:val="both"/>
        <w:rPr>
          <w:lang w:val="uk-UA"/>
        </w:rPr>
      </w:pPr>
      <w:r w:rsidRPr="00F235F9">
        <w:rPr>
          <w:lang w:val="uk-UA"/>
        </w:rPr>
        <w:t>К – навчання на кафедрі нейрохірургії та суміжних кафедрах;</w:t>
      </w:r>
    </w:p>
    <w:p w:rsidR="0068106C" w:rsidRPr="00F235F9" w:rsidRDefault="0068106C" w:rsidP="00E9533C">
      <w:pPr>
        <w:spacing w:line="276" w:lineRule="auto"/>
        <w:ind w:firstLine="709"/>
        <w:jc w:val="both"/>
        <w:rPr>
          <w:lang w:val="uk-UA"/>
        </w:rPr>
      </w:pPr>
      <w:r w:rsidRPr="00F235F9">
        <w:rPr>
          <w:lang w:val="uk-UA"/>
        </w:rPr>
        <w:t xml:space="preserve"> В – відпустка.</w:t>
      </w:r>
    </w:p>
    <w:p w:rsidR="0068106C" w:rsidRDefault="0068106C" w:rsidP="000F5C56">
      <w:pPr>
        <w:spacing w:line="360" w:lineRule="auto"/>
        <w:ind w:firstLine="709"/>
        <w:jc w:val="both"/>
        <w:rPr>
          <w:sz w:val="28"/>
          <w:szCs w:val="28"/>
          <w:lang w:val="uk-UA"/>
        </w:rPr>
      </w:pPr>
      <w:r>
        <w:rPr>
          <w:sz w:val="28"/>
          <w:szCs w:val="28"/>
          <w:lang w:val="uk-UA"/>
        </w:rPr>
        <w:t>Графіком навчального процесу для лікарів-нейрохірургів передбачено навчання:</w:t>
      </w:r>
    </w:p>
    <w:p w:rsidR="0068106C" w:rsidRDefault="0068106C" w:rsidP="000F5C56">
      <w:pPr>
        <w:spacing w:line="360" w:lineRule="auto"/>
        <w:ind w:firstLine="709"/>
        <w:jc w:val="both"/>
        <w:rPr>
          <w:sz w:val="28"/>
          <w:szCs w:val="28"/>
          <w:lang w:val="uk-UA"/>
        </w:rPr>
      </w:pPr>
      <w:r w:rsidRPr="00677B2C">
        <w:rPr>
          <w:sz w:val="28"/>
          <w:szCs w:val="28"/>
          <w:lang w:val="uk-UA"/>
        </w:rPr>
        <w:t>База</w:t>
      </w:r>
      <w:r>
        <w:rPr>
          <w:sz w:val="28"/>
          <w:szCs w:val="28"/>
          <w:lang w:val="uk-UA"/>
        </w:rPr>
        <w:t>: 01.08. – 31.08. (1місяць)</w:t>
      </w:r>
    </w:p>
    <w:p w:rsidR="0068106C" w:rsidRDefault="0068106C" w:rsidP="000F5C56">
      <w:pPr>
        <w:spacing w:line="360" w:lineRule="auto"/>
        <w:ind w:firstLine="709"/>
        <w:jc w:val="both"/>
        <w:rPr>
          <w:sz w:val="28"/>
          <w:szCs w:val="28"/>
          <w:lang w:val="uk-UA"/>
        </w:rPr>
      </w:pPr>
      <w:r w:rsidRPr="00677B2C">
        <w:rPr>
          <w:sz w:val="28"/>
          <w:szCs w:val="28"/>
          <w:lang w:val="uk-UA"/>
        </w:rPr>
        <w:t>Кафедра</w:t>
      </w:r>
      <w:r>
        <w:rPr>
          <w:sz w:val="28"/>
          <w:szCs w:val="28"/>
          <w:lang w:val="uk-UA"/>
        </w:rPr>
        <w:t>: 01.09. – 28.02. (6 місяців)</w:t>
      </w:r>
    </w:p>
    <w:p w:rsidR="0068106C" w:rsidRDefault="0068106C" w:rsidP="000F5C56">
      <w:pPr>
        <w:spacing w:line="360" w:lineRule="auto"/>
        <w:ind w:firstLine="709"/>
        <w:jc w:val="both"/>
        <w:rPr>
          <w:sz w:val="28"/>
          <w:szCs w:val="28"/>
          <w:lang w:val="uk-UA"/>
        </w:rPr>
      </w:pPr>
      <w:r w:rsidRPr="00677B2C">
        <w:rPr>
          <w:sz w:val="28"/>
          <w:szCs w:val="28"/>
          <w:lang w:val="uk-UA"/>
        </w:rPr>
        <w:t>База</w:t>
      </w:r>
      <w:r>
        <w:rPr>
          <w:sz w:val="28"/>
          <w:szCs w:val="28"/>
          <w:lang w:val="uk-UA"/>
        </w:rPr>
        <w:t>: 01.03 – 28.02. (12 місяців в тому числі1 місяць відпустки)</w:t>
      </w:r>
    </w:p>
    <w:p w:rsidR="0068106C" w:rsidRDefault="0068106C" w:rsidP="000F5C56">
      <w:pPr>
        <w:spacing w:line="360" w:lineRule="auto"/>
        <w:ind w:firstLine="709"/>
        <w:jc w:val="both"/>
        <w:rPr>
          <w:sz w:val="28"/>
          <w:szCs w:val="28"/>
          <w:lang w:val="uk-UA"/>
        </w:rPr>
      </w:pPr>
      <w:r w:rsidRPr="00677B2C">
        <w:rPr>
          <w:sz w:val="28"/>
          <w:szCs w:val="28"/>
          <w:lang w:val="uk-UA"/>
        </w:rPr>
        <w:t>Кафедра</w:t>
      </w:r>
      <w:r>
        <w:rPr>
          <w:sz w:val="28"/>
          <w:szCs w:val="28"/>
          <w:lang w:val="uk-UA"/>
        </w:rPr>
        <w:t>: 01.03. – 30.06. (4 місяці)</w:t>
      </w:r>
    </w:p>
    <w:p w:rsidR="0068106C" w:rsidRDefault="0068106C" w:rsidP="000F5C56">
      <w:pPr>
        <w:spacing w:line="360" w:lineRule="auto"/>
        <w:ind w:firstLine="709"/>
        <w:jc w:val="both"/>
        <w:rPr>
          <w:sz w:val="28"/>
          <w:szCs w:val="28"/>
          <w:lang w:val="uk-UA"/>
        </w:rPr>
      </w:pPr>
      <w:r w:rsidRPr="00677B2C">
        <w:rPr>
          <w:sz w:val="28"/>
          <w:szCs w:val="28"/>
          <w:lang w:val="uk-UA"/>
        </w:rPr>
        <w:t>База</w:t>
      </w:r>
      <w:r>
        <w:rPr>
          <w:sz w:val="28"/>
          <w:szCs w:val="28"/>
          <w:lang w:val="uk-UA"/>
        </w:rPr>
        <w:t>: 01.07. – 31.04. (10 місяців в тому числі 1 місяць відпустки)</w:t>
      </w:r>
    </w:p>
    <w:p w:rsidR="0068106C" w:rsidRDefault="0068106C" w:rsidP="000F5C56">
      <w:pPr>
        <w:spacing w:line="360" w:lineRule="auto"/>
        <w:ind w:firstLine="709"/>
        <w:jc w:val="both"/>
        <w:rPr>
          <w:sz w:val="28"/>
          <w:szCs w:val="28"/>
          <w:lang w:val="uk-UA"/>
        </w:rPr>
      </w:pPr>
      <w:r w:rsidRPr="00677B2C">
        <w:rPr>
          <w:sz w:val="28"/>
          <w:szCs w:val="28"/>
          <w:lang w:val="uk-UA"/>
        </w:rPr>
        <w:t>Кафедра</w:t>
      </w:r>
      <w:r>
        <w:rPr>
          <w:sz w:val="28"/>
          <w:szCs w:val="28"/>
          <w:lang w:val="uk-UA"/>
        </w:rPr>
        <w:t>: 01.05. – 31.06. (2 місяці)</w:t>
      </w:r>
    </w:p>
    <w:p w:rsidR="0068106C" w:rsidRDefault="0068106C" w:rsidP="000F5C56">
      <w:pPr>
        <w:spacing w:line="360" w:lineRule="auto"/>
        <w:ind w:firstLine="709"/>
        <w:jc w:val="both"/>
        <w:rPr>
          <w:sz w:val="28"/>
          <w:szCs w:val="28"/>
          <w:lang w:val="uk-UA"/>
        </w:rPr>
      </w:pPr>
    </w:p>
    <w:p w:rsidR="0068106C" w:rsidRDefault="0068106C" w:rsidP="00602F9A">
      <w:pPr>
        <w:spacing w:line="360" w:lineRule="auto"/>
        <w:ind w:firstLine="709"/>
        <w:jc w:val="both"/>
        <w:rPr>
          <w:lang w:val="uk-UA"/>
        </w:rPr>
      </w:pPr>
    </w:p>
    <w:p w:rsidR="0068106C" w:rsidRDefault="0068106C">
      <w:pPr>
        <w:spacing w:after="200" w:line="276" w:lineRule="auto"/>
        <w:rPr>
          <w:lang w:val="uk-UA"/>
        </w:rPr>
      </w:pPr>
    </w:p>
    <w:p w:rsidR="0068106C" w:rsidRDefault="0068106C">
      <w:pPr>
        <w:spacing w:after="200" w:line="276" w:lineRule="auto"/>
        <w:rPr>
          <w:lang w:val="uk-UA"/>
        </w:rPr>
      </w:pPr>
      <w:r>
        <w:rPr>
          <w:lang w:val="uk-UA"/>
        </w:rPr>
        <w:br w:type="page"/>
      </w:r>
    </w:p>
    <w:p w:rsidR="0068106C" w:rsidRDefault="0068106C" w:rsidP="000E1F47">
      <w:pPr>
        <w:jc w:val="center"/>
        <w:rPr>
          <w:b/>
          <w:sz w:val="28"/>
          <w:szCs w:val="28"/>
          <w:lang w:val="uk-UA"/>
        </w:rPr>
      </w:pPr>
      <w:r w:rsidRPr="00A15CE4">
        <w:rPr>
          <w:b/>
          <w:sz w:val="28"/>
          <w:szCs w:val="28"/>
          <w:lang w:val="uk-UA"/>
        </w:rPr>
        <w:t>НАВЧАЛЬНИЙ ПЛАН</w:t>
      </w:r>
    </w:p>
    <w:p w:rsidR="0068106C" w:rsidRDefault="0068106C" w:rsidP="000E1F47">
      <w:pPr>
        <w:jc w:val="center"/>
        <w:rPr>
          <w:b/>
          <w:sz w:val="28"/>
          <w:szCs w:val="28"/>
          <w:lang w:val="uk-UA"/>
        </w:rPr>
      </w:pPr>
      <w:r>
        <w:rPr>
          <w:b/>
          <w:sz w:val="28"/>
          <w:szCs w:val="28"/>
          <w:lang w:val="uk-UA"/>
        </w:rPr>
        <w:t>практичної підготовки лікарів-інтернів</w:t>
      </w:r>
    </w:p>
    <w:p w:rsidR="0068106C" w:rsidRDefault="0068106C" w:rsidP="000E1F47">
      <w:pPr>
        <w:jc w:val="center"/>
        <w:rPr>
          <w:b/>
          <w:sz w:val="28"/>
          <w:szCs w:val="28"/>
          <w:lang w:val="uk-UA"/>
        </w:rPr>
      </w:pPr>
      <w:r>
        <w:rPr>
          <w:b/>
          <w:sz w:val="28"/>
          <w:szCs w:val="28"/>
          <w:lang w:val="uk-UA"/>
        </w:rPr>
        <w:t>на базі стажування за спеціальністю «Нейрохірургія»</w:t>
      </w:r>
    </w:p>
    <w:p w:rsidR="0068106C" w:rsidRDefault="0068106C" w:rsidP="000E1F47">
      <w:pPr>
        <w:jc w:val="center"/>
        <w:rPr>
          <w:sz w:val="28"/>
          <w:szCs w:val="28"/>
          <w:lang w:val="uk-UA"/>
        </w:rPr>
      </w:pPr>
      <w:r>
        <w:rPr>
          <w:sz w:val="28"/>
          <w:szCs w:val="28"/>
          <w:lang w:val="uk-UA"/>
        </w:rPr>
        <w:t>(заочна частина інтернатури)</w:t>
      </w:r>
    </w:p>
    <w:p w:rsidR="0068106C" w:rsidRDefault="0068106C" w:rsidP="000E1F47">
      <w:pPr>
        <w:jc w:val="center"/>
        <w:rPr>
          <w:sz w:val="28"/>
          <w:szCs w:val="28"/>
          <w:lang w:val="uk-UA"/>
        </w:rPr>
      </w:pPr>
    </w:p>
    <w:p w:rsidR="0068106C" w:rsidRPr="00030522" w:rsidRDefault="0068106C" w:rsidP="000E1F47">
      <w:pPr>
        <w:jc w:val="center"/>
        <w:rPr>
          <w:b/>
          <w:sz w:val="28"/>
          <w:szCs w:val="28"/>
          <w:lang w:val="uk-UA"/>
        </w:rPr>
      </w:pPr>
      <w:r w:rsidRPr="00030522">
        <w:rPr>
          <w:b/>
          <w:sz w:val="28"/>
          <w:szCs w:val="28"/>
          <w:lang w:val="uk-UA"/>
        </w:rPr>
        <w:t>Навчальний план першого року навчання</w:t>
      </w:r>
    </w:p>
    <w:p w:rsidR="0068106C" w:rsidRPr="00030522" w:rsidRDefault="0068106C" w:rsidP="000E1F47">
      <w:pPr>
        <w:spacing w:after="240"/>
        <w:jc w:val="both"/>
        <w:rPr>
          <w:sz w:val="28"/>
          <w:szCs w:val="28"/>
          <w:lang w:val="uk-UA"/>
        </w:rPr>
      </w:pPr>
      <w:r>
        <w:rPr>
          <w:b/>
          <w:sz w:val="28"/>
          <w:szCs w:val="28"/>
          <w:lang w:val="uk-UA"/>
        </w:rPr>
        <w:t xml:space="preserve">Тривалість навчання – </w:t>
      </w:r>
      <w:r>
        <w:rPr>
          <w:sz w:val="28"/>
          <w:szCs w:val="28"/>
          <w:lang w:val="uk-UA"/>
        </w:rPr>
        <w:t xml:space="preserve">  5</w:t>
      </w:r>
      <w:r w:rsidRPr="00030522">
        <w:rPr>
          <w:sz w:val="28"/>
          <w:szCs w:val="28"/>
          <w:lang w:val="uk-UA"/>
        </w:rPr>
        <w:t xml:space="preserve"> міс</w:t>
      </w:r>
      <w:r>
        <w:rPr>
          <w:sz w:val="28"/>
          <w:szCs w:val="28"/>
          <w:lang w:val="uk-UA"/>
        </w:rPr>
        <w:t>яців</w:t>
      </w:r>
      <w:r w:rsidRPr="00030522">
        <w:rPr>
          <w:sz w:val="28"/>
          <w:szCs w:val="28"/>
          <w:lang w:val="uk-UA"/>
        </w:rPr>
        <w:t xml:space="preserve"> (</w:t>
      </w:r>
      <w:r>
        <w:rPr>
          <w:sz w:val="28"/>
          <w:szCs w:val="28"/>
          <w:lang w:val="uk-UA"/>
        </w:rPr>
        <w:t>780</w:t>
      </w:r>
      <w:r w:rsidRPr="00030522">
        <w:rPr>
          <w:sz w:val="28"/>
          <w:szCs w:val="28"/>
          <w:lang w:val="uk-UA"/>
        </w:rPr>
        <w:t xml:space="preserve"> год</w:t>
      </w:r>
      <w:r>
        <w:rPr>
          <w:sz w:val="28"/>
          <w:szCs w:val="28"/>
          <w:lang w:val="uk-UA"/>
        </w:rPr>
        <w:t>.</w:t>
      </w:r>
      <w:r w:rsidRPr="00030522">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6"/>
        <w:gridCol w:w="3547"/>
      </w:tblGrid>
      <w:tr w:rsidR="0068106C" w:rsidRPr="00E10354" w:rsidTr="000246A3">
        <w:trPr>
          <w:trHeight w:val="537"/>
        </w:trPr>
        <w:tc>
          <w:tcPr>
            <w:tcW w:w="5436" w:type="dxa"/>
            <w:vAlign w:val="center"/>
          </w:tcPr>
          <w:p w:rsidR="0068106C" w:rsidRPr="00F63504" w:rsidRDefault="0068106C" w:rsidP="000E1F47">
            <w:pPr>
              <w:spacing w:line="360" w:lineRule="auto"/>
              <w:jc w:val="center"/>
              <w:rPr>
                <w:b/>
                <w:lang w:val="uk-UA"/>
              </w:rPr>
            </w:pPr>
            <w:r w:rsidRPr="00F63504">
              <w:rPr>
                <w:b/>
                <w:lang w:val="uk-UA"/>
              </w:rPr>
              <w:t>Місце роботи</w:t>
            </w:r>
          </w:p>
        </w:tc>
        <w:tc>
          <w:tcPr>
            <w:tcW w:w="3547" w:type="dxa"/>
            <w:vAlign w:val="center"/>
          </w:tcPr>
          <w:p w:rsidR="0068106C" w:rsidRPr="00F63504" w:rsidRDefault="0068106C" w:rsidP="000E1F47">
            <w:pPr>
              <w:spacing w:line="360" w:lineRule="auto"/>
              <w:jc w:val="center"/>
              <w:rPr>
                <w:b/>
                <w:lang w:val="uk-UA"/>
              </w:rPr>
            </w:pPr>
            <w:r w:rsidRPr="00F63504">
              <w:rPr>
                <w:b/>
                <w:lang w:val="uk-UA"/>
              </w:rPr>
              <w:t>Тривалість роботи</w:t>
            </w:r>
          </w:p>
        </w:tc>
      </w:tr>
      <w:tr w:rsidR="0068106C" w:rsidRPr="00E10354" w:rsidTr="000246A3">
        <w:trPr>
          <w:trHeight w:val="537"/>
        </w:trPr>
        <w:tc>
          <w:tcPr>
            <w:tcW w:w="5436" w:type="dxa"/>
          </w:tcPr>
          <w:p w:rsidR="0068106C" w:rsidRPr="00E10354" w:rsidRDefault="0068106C" w:rsidP="000E1F47">
            <w:pPr>
              <w:spacing w:line="360" w:lineRule="auto"/>
              <w:ind w:firstLine="142"/>
              <w:jc w:val="both"/>
              <w:rPr>
                <w:lang w:val="uk-UA"/>
              </w:rPr>
            </w:pPr>
            <w:r w:rsidRPr="00E10354">
              <w:rPr>
                <w:lang w:val="uk-UA"/>
              </w:rPr>
              <w:t>Відділення нейрохірургії</w:t>
            </w:r>
          </w:p>
        </w:tc>
        <w:tc>
          <w:tcPr>
            <w:tcW w:w="3547" w:type="dxa"/>
          </w:tcPr>
          <w:p w:rsidR="0068106C" w:rsidRPr="00E10354" w:rsidRDefault="0068106C" w:rsidP="000E1F47">
            <w:pPr>
              <w:spacing w:line="360" w:lineRule="auto"/>
              <w:jc w:val="center"/>
              <w:rPr>
                <w:lang w:val="uk-UA"/>
              </w:rPr>
            </w:pPr>
            <w:r w:rsidRPr="00E10354">
              <w:rPr>
                <w:lang w:val="uk-UA"/>
              </w:rPr>
              <w:t>1 місяць (серпень)</w:t>
            </w:r>
          </w:p>
        </w:tc>
      </w:tr>
      <w:tr w:rsidR="0068106C" w:rsidRPr="00E10354" w:rsidTr="000246A3">
        <w:trPr>
          <w:trHeight w:val="557"/>
        </w:trPr>
        <w:tc>
          <w:tcPr>
            <w:tcW w:w="5436" w:type="dxa"/>
          </w:tcPr>
          <w:p w:rsidR="0068106C" w:rsidRPr="00E10354" w:rsidRDefault="0068106C" w:rsidP="000E1F47">
            <w:pPr>
              <w:spacing w:line="360" w:lineRule="auto"/>
              <w:ind w:firstLine="142"/>
              <w:jc w:val="both"/>
              <w:rPr>
                <w:lang w:val="uk-UA"/>
              </w:rPr>
            </w:pPr>
            <w:r w:rsidRPr="00E10354">
              <w:rPr>
                <w:lang w:val="uk-UA"/>
              </w:rPr>
              <w:t>Відділення нейрохірургії</w:t>
            </w:r>
          </w:p>
        </w:tc>
        <w:tc>
          <w:tcPr>
            <w:tcW w:w="3547" w:type="dxa"/>
          </w:tcPr>
          <w:p w:rsidR="0068106C" w:rsidRPr="00E10354" w:rsidRDefault="0068106C" w:rsidP="000E1F47">
            <w:pPr>
              <w:spacing w:line="360" w:lineRule="auto"/>
              <w:jc w:val="center"/>
              <w:rPr>
                <w:lang w:val="uk-UA"/>
              </w:rPr>
            </w:pPr>
            <w:r w:rsidRPr="00E10354">
              <w:rPr>
                <w:lang w:val="uk-UA"/>
              </w:rPr>
              <w:t>4 місяці (березень – червень)</w:t>
            </w:r>
          </w:p>
        </w:tc>
      </w:tr>
    </w:tbl>
    <w:p w:rsidR="0068106C" w:rsidRDefault="0068106C" w:rsidP="000E1F47">
      <w:pPr>
        <w:spacing w:line="360" w:lineRule="auto"/>
        <w:rPr>
          <w:sz w:val="28"/>
          <w:szCs w:val="28"/>
          <w:lang w:val="uk-UA"/>
        </w:rPr>
      </w:pPr>
    </w:p>
    <w:p w:rsidR="0068106C" w:rsidRPr="00030522" w:rsidRDefault="0068106C" w:rsidP="000E1F47">
      <w:pPr>
        <w:jc w:val="center"/>
        <w:rPr>
          <w:b/>
          <w:sz w:val="28"/>
          <w:szCs w:val="28"/>
          <w:lang w:val="uk-UA"/>
        </w:rPr>
      </w:pPr>
      <w:r>
        <w:rPr>
          <w:b/>
          <w:sz w:val="28"/>
          <w:szCs w:val="28"/>
          <w:lang w:val="uk-UA"/>
        </w:rPr>
        <w:t>Навчальний план друг</w:t>
      </w:r>
      <w:r w:rsidRPr="00030522">
        <w:rPr>
          <w:b/>
          <w:sz w:val="28"/>
          <w:szCs w:val="28"/>
          <w:lang w:val="uk-UA"/>
        </w:rPr>
        <w:t>ого року навчання</w:t>
      </w:r>
    </w:p>
    <w:p w:rsidR="0068106C" w:rsidRPr="00030522" w:rsidRDefault="0068106C" w:rsidP="000E1F47">
      <w:pPr>
        <w:spacing w:after="240"/>
        <w:jc w:val="both"/>
        <w:rPr>
          <w:sz w:val="28"/>
          <w:szCs w:val="28"/>
          <w:lang w:val="uk-UA"/>
        </w:rPr>
      </w:pPr>
      <w:r>
        <w:rPr>
          <w:b/>
          <w:sz w:val="28"/>
          <w:szCs w:val="28"/>
          <w:lang w:val="uk-UA"/>
        </w:rPr>
        <w:t xml:space="preserve">Тривалість навчання – </w:t>
      </w:r>
      <w:r>
        <w:rPr>
          <w:sz w:val="28"/>
          <w:szCs w:val="28"/>
          <w:lang w:val="uk-UA"/>
        </w:rPr>
        <w:t xml:space="preserve">  7</w:t>
      </w:r>
      <w:r w:rsidRPr="00030522">
        <w:rPr>
          <w:sz w:val="28"/>
          <w:szCs w:val="28"/>
          <w:lang w:val="uk-UA"/>
        </w:rPr>
        <w:t xml:space="preserve"> міс</w:t>
      </w:r>
      <w:r>
        <w:rPr>
          <w:sz w:val="28"/>
          <w:szCs w:val="28"/>
          <w:lang w:val="uk-UA"/>
        </w:rPr>
        <w:t>яців</w:t>
      </w:r>
      <w:r w:rsidRPr="00030522">
        <w:rPr>
          <w:sz w:val="28"/>
          <w:szCs w:val="28"/>
          <w:lang w:val="uk-UA"/>
        </w:rPr>
        <w:t xml:space="preserve"> (</w:t>
      </w:r>
      <w:r>
        <w:rPr>
          <w:sz w:val="28"/>
          <w:szCs w:val="28"/>
          <w:lang w:val="uk-UA"/>
        </w:rPr>
        <w:t>1092</w:t>
      </w:r>
      <w:r w:rsidRPr="00030522">
        <w:rPr>
          <w:sz w:val="28"/>
          <w:szCs w:val="28"/>
          <w:lang w:val="uk-UA"/>
        </w:rPr>
        <w:t xml:space="preserve"> год</w:t>
      </w:r>
      <w:r>
        <w:rPr>
          <w:sz w:val="28"/>
          <w:szCs w:val="28"/>
          <w:lang w:val="uk-UA"/>
        </w:rPr>
        <w:t>.</w:t>
      </w:r>
      <w:r w:rsidRPr="00030522">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3535"/>
      </w:tblGrid>
      <w:tr w:rsidR="0068106C" w:rsidRPr="00E10354" w:rsidTr="000246A3">
        <w:trPr>
          <w:trHeight w:val="525"/>
        </w:trPr>
        <w:tc>
          <w:tcPr>
            <w:tcW w:w="5418" w:type="dxa"/>
            <w:vAlign w:val="center"/>
          </w:tcPr>
          <w:p w:rsidR="0068106C" w:rsidRPr="00C24AD4" w:rsidRDefault="0068106C" w:rsidP="000E1F47">
            <w:pPr>
              <w:spacing w:line="360" w:lineRule="auto"/>
              <w:jc w:val="center"/>
              <w:rPr>
                <w:b/>
                <w:lang w:val="uk-UA"/>
              </w:rPr>
            </w:pPr>
            <w:r w:rsidRPr="00C24AD4">
              <w:rPr>
                <w:b/>
                <w:lang w:val="uk-UA"/>
              </w:rPr>
              <w:t>Місце роботи</w:t>
            </w:r>
          </w:p>
        </w:tc>
        <w:tc>
          <w:tcPr>
            <w:tcW w:w="3535" w:type="dxa"/>
            <w:vAlign w:val="center"/>
          </w:tcPr>
          <w:p w:rsidR="0068106C" w:rsidRPr="00C24AD4" w:rsidRDefault="0068106C" w:rsidP="000E1F47">
            <w:pPr>
              <w:spacing w:line="360" w:lineRule="auto"/>
              <w:jc w:val="center"/>
              <w:rPr>
                <w:b/>
                <w:lang w:val="uk-UA"/>
              </w:rPr>
            </w:pPr>
            <w:r w:rsidRPr="00C24AD4">
              <w:rPr>
                <w:b/>
                <w:lang w:val="uk-UA"/>
              </w:rPr>
              <w:t>Тривалість роботи</w:t>
            </w:r>
          </w:p>
        </w:tc>
      </w:tr>
      <w:tr w:rsidR="0068106C" w:rsidRPr="00E10354" w:rsidTr="000246A3">
        <w:trPr>
          <w:trHeight w:val="506"/>
        </w:trPr>
        <w:tc>
          <w:tcPr>
            <w:tcW w:w="5418" w:type="dxa"/>
          </w:tcPr>
          <w:p w:rsidR="0068106C" w:rsidRPr="00E10354" w:rsidRDefault="0068106C" w:rsidP="000E1F47">
            <w:pPr>
              <w:spacing w:line="360" w:lineRule="auto"/>
              <w:ind w:firstLine="142"/>
              <w:jc w:val="both"/>
              <w:rPr>
                <w:lang w:val="uk-UA"/>
              </w:rPr>
            </w:pPr>
            <w:r w:rsidRPr="00E10354">
              <w:rPr>
                <w:lang w:val="uk-UA"/>
              </w:rPr>
              <w:t>Приймальне відділення</w:t>
            </w:r>
          </w:p>
        </w:tc>
        <w:tc>
          <w:tcPr>
            <w:tcW w:w="3535" w:type="dxa"/>
          </w:tcPr>
          <w:p w:rsidR="0068106C" w:rsidRPr="00E10354" w:rsidRDefault="0068106C" w:rsidP="000E1F47">
            <w:pPr>
              <w:spacing w:line="360" w:lineRule="auto"/>
              <w:jc w:val="center"/>
              <w:rPr>
                <w:lang w:val="uk-UA"/>
              </w:rPr>
            </w:pPr>
            <w:r w:rsidRPr="00E10354">
              <w:rPr>
                <w:lang w:val="uk-UA"/>
              </w:rPr>
              <w:t>1 місяць (</w:t>
            </w:r>
            <w:r>
              <w:rPr>
                <w:lang w:val="uk-UA"/>
              </w:rPr>
              <w:t>серпень)</w:t>
            </w:r>
          </w:p>
        </w:tc>
      </w:tr>
      <w:tr w:rsidR="0068106C" w:rsidRPr="00E10354" w:rsidTr="000246A3">
        <w:trPr>
          <w:trHeight w:val="506"/>
        </w:trPr>
        <w:tc>
          <w:tcPr>
            <w:tcW w:w="5418" w:type="dxa"/>
          </w:tcPr>
          <w:p w:rsidR="0068106C" w:rsidRPr="00E10354" w:rsidRDefault="0068106C" w:rsidP="000E1F47">
            <w:pPr>
              <w:spacing w:line="360" w:lineRule="auto"/>
              <w:ind w:firstLine="142"/>
              <w:jc w:val="both"/>
              <w:rPr>
                <w:lang w:val="uk-UA"/>
              </w:rPr>
            </w:pPr>
            <w:r w:rsidRPr="00E10354">
              <w:rPr>
                <w:lang w:val="uk-UA"/>
              </w:rPr>
              <w:t>Поліклініка</w:t>
            </w:r>
          </w:p>
        </w:tc>
        <w:tc>
          <w:tcPr>
            <w:tcW w:w="3535" w:type="dxa"/>
          </w:tcPr>
          <w:p w:rsidR="0068106C" w:rsidRPr="00E10354" w:rsidRDefault="0068106C" w:rsidP="000E1F47">
            <w:pPr>
              <w:spacing w:line="360" w:lineRule="auto"/>
              <w:jc w:val="center"/>
              <w:rPr>
                <w:lang w:val="uk-UA"/>
              </w:rPr>
            </w:pPr>
            <w:r>
              <w:rPr>
                <w:lang w:val="uk-UA"/>
              </w:rPr>
              <w:t>2</w:t>
            </w:r>
            <w:r w:rsidRPr="00E10354">
              <w:rPr>
                <w:lang w:val="uk-UA"/>
              </w:rPr>
              <w:t xml:space="preserve"> місяць (вересень</w:t>
            </w:r>
            <w:r>
              <w:rPr>
                <w:lang w:val="uk-UA"/>
              </w:rPr>
              <w:t>-жовтень</w:t>
            </w:r>
            <w:r w:rsidRPr="00E10354">
              <w:rPr>
                <w:lang w:val="uk-UA"/>
              </w:rPr>
              <w:t>)</w:t>
            </w:r>
          </w:p>
        </w:tc>
      </w:tr>
      <w:tr w:rsidR="0068106C" w:rsidRPr="00E10354" w:rsidTr="000246A3">
        <w:trPr>
          <w:trHeight w:val="506"/>
        </w:trPr>
        <w:tc>
          <w:tcPr>
            <w:tcW w:w="5418" w:type="dxa"/>
          </w:tcPr>
          <w:p w:rsidR="0068106C" w:rsidRPr="00E10354" w:rsidRDefault="0068106C" w:rsidP="000E1F47">
            <w:pPr>
              <w:spacing w:line="360" w:lineRule="auto"/>
              <w:ind w:firstLine="142"/>
              <w:jc w:val="both"/>
              <w:rPr>
                <w:lang w:val="uk-UA"/>
              </w:rPr>
            </w:pPr>
            <w:r w:rsidRPr="00E10354">
              <w:rPr>
                <w:lang w:val="uk-UA"/>
              </w:rPr>
              <w:t>Відділення нейрохірургії</w:t>
            </w:r>
          </w:p>
        </w:tc>
        <w:tc>
          <w:tcPr>
            <w:tcW w:w="3535" w:type="dxa"/>
          </w:tcPr>
          <w:p w:rsidR="0068106C" w:rsidRPr="00E10354" w:rsidRDefault="0068106C" w:rsidP="000E1F47">
            <w:pPr>
              <w:spacing w:line="360" w:lineRule="auto"/>
              <w:jc w:val="center"/>
              <w:rPr>
                <w:lang w:val="uk-UA"/>
              </w:rPr>
            </w:pPr>
            <w:r>
              <w:rPr>
                <w:lang w:val="uk-UA"/>
              </w:rPr>
              <w:t>3 місяці (листопад</w:t>
            </w:r>
            <w:r w:rsidRPr="00E10354">
              <w:rPr>
                <w:lang w:val="uk-UA"/>
              </w:rPr>
              <w:t xml:space="preserve"> – січень)</w:t>
            </w:r>
          </w:p>
        </w:tc>
      </w:tr>
      <w:tr w:rsidR="0068106C" w:rsidRPr="00E10354" w:rsidTr="000246A3">
        <w:trPr>
          <w:trHeight w:val="525"/>
        </w:trPr>
        <w:tc>
          <w:tcPr>
            <w:tcW w:w="5418" w:type="dxa"/>
          </w:tcPr>
          <w:p w:rsidR="0068106C" w:rsidRPr="00E10354" w:rsidRDefault="0068106C" w:rsidP="000E1F47">
            <w:pPr>
              <w:spacing w:line="360" w:lineRule="auto"/>
              <w:ind w:firstLine="142"/>
              <w:jc w:val="both"/>
              <w:rPr>
                <w:lang w:val="uk-UA"/>
              </w:rPr>
            </w:pPr>
            <w:r w:rsidRPr="00E10354">
              <w:rPr>
                <w:lang w:val="uk-UA"/>
              </w:rPr>
              <w:t>Відділення реанімації</w:t>
            </w:r>
          </w:p>
        </w:tc>
        <w:tc>
          <w:tcPr>
            <w:tcW w:w="3535" w:type="dxa"/>
          </w:tcPr>
          <w:p w:rsidR="0068106C" w:rsidRPr="00E10354" w:rsidRDefault="0068106C" w:rsidP="000E1F47">
            <w:pPr>
              <w:spacing w:line="360" w:lineRule="auto"/>
              <w:jc w:val="center"/>
              <w:rPr>
                <w:lang w:val="uk-UA"/>
              </w:rPr>
            </w:pPr>
            <w:r w:rsidRPr="00E10354">
              <w:rPr>
                <w:lang w:val="uk-UA"/>
              </w:rPr>
              <w:t>1 місяць (лютий)</w:t>
            </w:r>
          </w:p>
        </w:tc>
      </w:tr>
    </w:tbl>
    <w:p w:rsidR="0068106C" w:rsidRDefault="0068106C" w:rsidP="000E1F47">
      <w:pPr>
        <w:spacing w:after="120"/>
        <w:jc w:val="center"/>
        <w:rPr>
          <w:b/>
          <w:sz w:val="28"/>
          <w:szCs w:val="28"/>
          <w:lang w:val="uk-UA"/>
        </w:rPr>
      </w:pPr>
    </w:p>
    <w:p w:rsidR="0068106C" w:rsidRPr="00030522" w:rsidRDefault="0068106C" w:rsidP="000E1F47">
      <w:pPr>
        <w:jc w:val="center"/>
        <w:rPr>
          <w:b/>
          <w:sz w:val="28"/>
          <w:szCs w:val="28"/>
          <w:lang w:val="uk-UA"/>
        </w:rPr>
      </w:pPr>
      <w:r>
        <w:rPr>
          <w:b/>
          <w:sz w:val="28"/>
          <w:szCs w:val="28"/>
          <w:lang w:val="uk-UA"/>
        </w:rPr>
        <w:t>Навчальний план треть</w:t>
      </w:r>
      <w:r w:rsidRPr="00030522">
        <w:rPr>
          <w:b/>
          <w:sz w:val="28"/>
          <w:szCs w:val="28"/>
          <w:lang w:val="uk-UA"/>
        </w:rPr>
        <w:t>ого року навчання</w:t>
      </w:r>
    </w:p>
    <w:p w:rsidR="0068106C" w:rsidRPr="00030522" w:rsidRDefault="0068106C" w:rsidP="000E1F47">
      <w:pPr>
        <w:spacing w:after="240"/>
        <w:jc w:val="both"/>
        <w:rPr>
          <w:sz w:val="28"/>
          <w:szCs w:val="28"/>
          <w:lang w:val="uk-UA"/>
        </w:rPr>
      </w:pPr>
      <w:r w:rsidRPr="00030522">
        <w:rPr>
          <w:b/>
          <w:sz w:val="28"/>
          <w:szCs w:val="28"/>
          <w:lang w:val="uk-UA"/>
        </w:rPr>
        <w:t>Три</w:t>
      </w:r>
      <w:r>
        <w:rPr>
          <w:b/>
          <w:sz w:val="28"/>
          <w:szCs w:val="28"/>
          <w:lang w:val="uk-UA"/>
        </w:rPr>
        <w:t xml:space="preserve">валість навчання – </w:t>
      </w:r>
      <w:r>
        <w:rPr>
          <w:sz w:val="28"/>
          <w:szCs w:val="28"/>
          <w:lang w:val="uk-UA"/>
        </w:rPr>
        <w:t xml:space="preserve"> 9</w:t>
      </w:r>
      <w:r w:rsidRPr="00030522">
        <w:rPr>
          <w:sz w:val="28"/>
          <w:szCs w:val="28"/>
          <w:lang w:val="uk-UA"/>
        </w:rPr>
        <w:t xml:space="preserve"> міс</w:t>
      </w:r>
      <w:r>
        <w:rPr>
          <w:sz w:val="28"/>
          <w:szCs w:val="28"/>
          <w:lang w:val="uk-UA"/>
        </w:rPr>
        <w:t>яців</w:t>
      </w:r>
      <w:r w:rsidRPr="00030522">
        <w:rPr>
          <w:sz w:val="28"/>
          <w:szCs w:val="28"/>
          <w:lang w:val="uk-UA"/>
        </w:rPr>
        <w:t xml:space="preserve"> (</w:t>
      </w:r>
      <w:r>
        <w:rPr>
          <w:sz w:val="28"/>
          <w:szCs w:val="28"/>
          <w:lang w:val="uk-UA"/>
        </w:rPr>
        <w:t>1404</w:t>
      </w:r>
      <w:r w:rsidRPr="00030522">
        <w:rPr>
          <w:sz w:val="28"/>
          <w:szCs w:val="28"/>
          <w:lang w:val="uk-UA"/>
        </w:rPr>
        <w:t xml:space="preserve"> год</w:t>
      </w:r>
      <w:r>
        <w:rPr>
          <w:sz w:val="28"/>
          <w:szCs w:val="28"/>
          <w:lang w:val="uk-UA"/>
        </w:rPr>
        <w:t>.</w:t>
      </w:r>
      <w:r w:rsidRPr="00030522">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3523"/>
      </w:tblGrid>
      <w:tr w:rsidR="0068106C" w:rsidRPr="00E10354" w:rsidTr="000246A3">
        <w:trPr>
          <w:trHeight w:val="497"/>
        </w:trPr>
        <w:tc>
          <w:tcPr>
            <w:tcW w:w="5400" w:type="dxa"/>
            <w:vAlign w:val="center"/>
          </w:tcPr>
          <w:p w:rsidR="0068106C" w:rsidRPr="00C24AD4" w:rsidRDefault="0068106C" w:rsidP="000E1F47">
            <w:pPr>
              <w:spacing w:line="360" w:lineRule="auto"/>
              <w:jc w:val="center"/>
              <w:rPr>
                <w:b/>
                <w:lang w:val="uk-UA"/>
              </w:rPr>
            </w:pPr>
            <w:r w:rsidRPr="00C24AD4">
              <w:rPr>
                <w:b/>
                <w:lang w:val="uk-UA"/>
              </w:rPr>
              <w:t>Місце роботи</w:t>
            </w:r>
          </w:p>
        </w:tc>
        <w:tc>
          <w:tcPr>
            <w:tcW w:w="3523" w:type="dxa"/>
            <w:vAlign w:val="center"/>
          </w:tcPr>
          <w:p w:rsidR="0068106C" w:rsidRPr="00C24AD4" w:rsidRDefault="0068106C" w:rsidP="000E1F47">
            <w:pPr>
              <w:spacing w:line="360" w:lineRule="auto"/>
              <w:jc w:val="center"/>
              <w:rPr>
                <w:b/>
                <w:lang w:val="uk-UA"/>
              </w:rPr>
            </w:pPr>
            <w:r w:rsidRPr="00C24AD4">
              <w:rPr>
                <w:b/>
                <w:lang w:val="uk-UA"/>
              </w:rPr>
              <w:t>Тривалість роботи</w:t>
            </w:r>
          </w:p>
        </w:tc>
      </w:tr>
      <w:tr w:rsidR="0068106C" w:rsidRPr="00E10354" w:rsidTr="000246A3">
        <w:trPr>
          <w:trHeight w:val="515"/>
        </w:trPr>
        <w:tc>
          <w:tcPr>
            <w:tcW w:w="5400" w:type="dxa"/>
          </w:tcPr>
          <w:p w:rsidR="0068106C" w:rsidRPr="00E10354" w:rsidRDefault="0068106C" w:rsidP="000E1F47">
            <w:pPr>
              <w:spacing w:line="360" w:lineRule="auto"/>
              <w:ind w:firstLine="142"/>
              <w:jc w:val="both"/>
              <w:rPr>
                <w:lang w:val="uk-UA"/>
              </w:rPr>
            </w:pPr>
            <w:r w:rsidRPr="00E10354">
              <w:rPr>
                <w:lang w:val="uk-UA"/>
              </w:rPr>
              <w:t>Поліклініка</w:t>
            </w:r>
          </w:p>
        </w:tc>
        <w:tc>
          <w:tcPr>
            <w:tcW w:w="3523" w:type="dxa"/>
          </w:tcPr>
          <w:p w:rsidR="0068106C" w:rsidRPr="00E10354" w:rsidRDefault="0068106C" w:rsidP="000E1F47">
            <w:pPr>
              <w:spacing w:line="360" w:lineRule="auto"/>
              <w:jc w:val="center"/>
              <w:rPr>
                <w:lang w:val="uk-UA"/>
              </w:rPr>
            </w:pPr>
            <w:r w:rsidRPr="00E10354">
              <w:rPr>
                <w:lang w:val="uk-UA"/>
              </w:rPr>
              <w:t>1 місяць (</w:t>
            </w:r>
            <w:r>
              <w:rPr>
                <w:lang w:val="uk-UA"/>
              </w:rPr>
              <w:t>серпень</w:t>
            </w:r>
            <w:r w:rsidRPr="00E10354">
              <w:rPr>
                <w:lang w:val="uk-UA"/>
              </w:rPr>
              <w:t>)</w:t>
            </w:r>
          </w:p>
        </w:tc>
      </w:tr>
      <w:tr w:rsidR="0068106C" w:rsidRPr="00E10354" w:rsidTr="000246A3">
        <w:trPr>
          <w:trHeight w:val="497"/>
        </w:trPr>
        <w:tc>
          <w:tcPr>
            <w:tcW w:w="5400" w:type="dxa"/>
          </w:tcPr>
          <w:p w:rsidR="0068106C" w:rsidRPr="00E10354" w:rsidRDefault="0068106C" w:rsidP="000E1F47">
            <w:pPr>
              <w:spacing w:line="360" w:lineRule="auto"/>
              <w:ind w:firstLine="142"/>
              <w:jc w:val="both"/>
              <w:rPr>
                <w:lang w:val="uk-UA"/>
              </w:rPr>
            </w:pPr>
            <w:r w:rsidRPr="00E10354">
              <w:rPr>
                <w:lang w:val="uk-UA"/>
              </w:rPr>
              <w:t>Відділення нейрохірургії</w:t>
            </w:r>
          </w:p>
        </w:tc>
        <w:tc>
          <w:tcPr>
            <w:tcW w:w="3523" w:type="dxa"/>
          </w:tcPr>
          <w:p w:rsidR="0068106C" w:rsidRPr="00E10354" w:rsidRDefault="0068106C" w:rsidP="000E1F47">
            <w:pPr>
              <w:spacing w:line="360" w:lineRule="auto"/>
              <w:jc w:val="center"/>
              <w:rPr>
                <w:lang w:val="uk-UA"/>
              </w:rPr>
            </w:pPr>
            <w:r w:rsidRPr="00E10354">
              <w:rPr>
                <w:lang w:val="uk-UA"/>
              </w:rPr>
              <w:t>4 місяці (вересень – грудень)</w:t>
            </w:r>
          </w:p>
        </w:tc>
      </w:tr>
      <w:tr w:rsidR="0068106C" w:rsidRPr="00E10354" w:rsidTr="000246A3">
        <w:trPr>
          <w:trHeight w:val="497"/>
        </w:trPr>
        <w:tc>
          <w:tcPr>
            <w:tcW w:w="5400" w:type="dxa"/>
          </w:tcPr>
          <w:p w:rsidR="0068106C" w:rsidRPr="00E10354" w:rsidRDefault="0068106C" w:rsidP="000E1F47">
            <w:pPr>
              <w:spacing w:line="360" w:lineRule="auto"/>
              <w:ind w:firstLine="142"/>
              <w:jc w:val="both"/>
              <w:rPr>
                <w:lang w:val="uk-UA"/>
              </w:rPr>
            </w:pPr>
            <w:r w:rsidRPr="00E10354">
              <w:rPr>
                <w:lang w:val="uk-UA"/>
              </w:rPr>
              <w:t>Відділення реанімації</w:t>
            </w:r>
          </w:p>
        </w:tc>
        <w:tc>
          <w:tcPr>
            <w:tcW w:w="3523" w:type="dxa"/>
          </w:tcPr>
          <w:p w:rsidR="0068106C" w:rsidRPr="00E10354" w:rsidRDefault="0068106C" w:rsidP="000E1F47">
            <w:pPr>
              <w:spacing w:line="360" w:lineRule="auto"/>
              <w:jc w:val="center"/>
              <w:rPr>
                <w:lang w:val="uk-UA"/>
              </w:rPr>
            </w:pPr>
            <w:r w:rsidRPr="00E10354">
              <w:rPr>
                <w:lang w:val="uk-UA"/>
              </w:rPr>
              <w:t>1 місяць (січень)</w:t>
            </w:r>
          </w:p>
        </w:tc>
      </w:tr>
      <w:tr w:rsidR="0068106C" w:rsidRPr="00E10354" w:rsidTr="000246A3">
        <w:trPr>
          <w:trHeight w:val="497"/>
        </w:trPr>
        <w:tc>
          <w:tcPr>
            <w:tcW w:w="5400" w:type="dxa"/>
          </w:tcPr>
          <w:p w:rsidR="0068106C" w:rsidRPr="00E10354" w:rsidRDefault="0068106C" w:rsidP="000E1F47">
            <w:pPr>
              <w:spacing w:line="360" w:lineRule="auto"/>
              <w:ind w:firstLine="142"/>
              <w:jc w:val="both"/>
              <w:rPr>
                <w:lang w:val="uk-UA"/>
              </w:rPr>
            </w:pPr>
            <w:r w:rsidRPr="00E10354">
              <w:rPr>
                <w:lang w:val="uk-UA"/>
              </w:rPr>
              <w:t>Приймальне відділення</w:t>
            </w:r>
          </w:p>
        </w:tc>
        <w:tc>
          <w:tcPr>
            <w:tcW w:w="3523" w:type="dxa"/>
          </w:tcPr>
          <w:p w:rsidR="0068106C" w:rsidRPr="00E10354" w:rsidRDefault="0068106C" w:rsidP="000E1F47">
            <w:pPr>
              <w:spacing w:line="360" w:lineRule="auto"/>
              <w:jc w:val="center"/>
              <w:rPr>
                <w:lang w:val="uk-UA"/>
              </w:rPr>
            </w:pPr>
            <w:r w:rsidRPr="00E10354">
              <w:rPr>
                <w:lang w:val="uk-UA"/>
              </w:rPr>
              <w:t>2 місяці (лютий – березень)</w:t>
            </w:r>
          </w:p>
        </w:tc>
      </w:tr>
      <w:tr w:rsidR="0068106C" w:rsidRPr="00E10354" w:rsidTr="000246A3">
        <w:trPr>
          <w:trHeight w:val="515"/>
        </w:trPr>
        <w:tc>
          <w:tcPr>
            <w:tcW w:w="5400" w:type="dxa"/>
          </w:tcPr>
          <w:p w:rsidR="0068106C" w:rsidRPr="00E10354" w:rsidRDefault="0068106C" w:rsidP="000E1F47">
            <w:pPr>
              <w:spacing w:line="360" w:lineRule="auto"/>
              <w:ind w:firstLine="142"/>
              <w:jc w:val="both"/>
              <w:rPr>
                <w:lang w:val="uk-UA"/>
              </w:rPr>
            </w:pPr>
            <w:r w:rsidRPr="00E10354">
              <w:rPr>
                <w:lang w:val="uk-UA"/>
              </w:rPr>
              <w:t>Санавіація</w:t>
            </w:r>
          </w:p>
        </w:tc>
        <w:tc>
          <w:tcPr>
            <w:tcW w:w="3523" w:type="dxa"/>
          </w:tcPr>
          <w:p w:rsidR="0068106C" w:rsidRPr="00E10354" w:rsidRDefault="0068106C" w:rsidP="000E1F47">
            <w:pPr>
              <w:spacing w:line="360" w:lineRule="auto"/>
              <w:jc w:val="center"/>
              <w:rPr>
                <w:lang w:val="uk-UA"/>
              </w:rPr>
            </w:pPr>
            <w:r w:rsidRPr="00E10354">
              <w:rPr>
                <w:lang w:val="uk-UA"/>
              </w:rPr>
              <w:t>1 місяць (квітень)</w:t>
            </w:r>
          </w:p>
        </w:tc>
      </w:tr>
    </w:tbl>
    <w:p w:rsidR="0068106C" w:rsidRDefault="0068106C" w:rsidP="000E1F47">
      <w:pPr>
        <w:rPr>
          <w:lang w:val="uk-UA"/>
        </w:rPr>
      </w:pPr>
      <w:r>
        <w:rPr>
          <w:lang w:val="uk-UA"/>
        </w:rPr>
        <w:br w:type="page"/>
      </w:r>
    </w:p>
    <w:p w:rsidR="0068106C" w:rsidRPr="00BF7E52" w:rsidRDefault="0068106C" w:rsidP="000537EA">
      <w:pPr>
        <w:ind w:firstLine="709"/>
        <w:jc w:val="center"/>
        <w:rPr>
          <w:b/>
          <w:sz w:val="28"/>
          <w:szCs w:val="28"/>
          <w:lang w:val="uk-UA"/>
        </w:rPr>
      </w:pPr>
      <w:r w:rsidRPr="00BF7E52">
        <w:rPr>
          <w:b/>
          <w:sz w:val="28"/>
          <w:szCs w:val="28"/>
          <w:lang w:val="uk-UA"/>
        </w:rPr>
        <w:t xml:space="preserve">НАВЧАЛЬНИЙ ПЛАН </w:t>
      </w:r>
    </w:p>
    <w:p w:rsidR="0068106C" w:rsidRPr="00651762" w:rsidRDefault="0068106C" w:rsidP="000537EA">
      <w:pPr>
        <w:ind w:firstLine="709"/>
        <w:jc w:val="center"/>
        <w:rPr>
          <w:b/>
          <w:sz w:val="28"/>
          <w:szCs w:val="28"/>
          <w:lang w:val="uk-UA"/>
        </w:rPr>
      </w:pPr>
      <w:r w:rsidRPr="00651762">
        <w:rPr>
          <w:b/>
          <w:sz w:val="28"/>
          <w:szCs w:val="28"/>
          <w:lang w:val="uk-UA"/>
        </w:rPr>
        <w:t>спеціалізації (інтернатури) за спеціальністю «Нейрохірургія»</w:t>
      </w:r>
    </w:p>
    <w:p w:rsidR="0068106C" w:rsidRPr="00BF7E52" w:rsidRDefault="0068106C" w:rsidP="00030522">
      <w:pPr>
        <w:spacing w:after="120"/>
        <w:ind w:firstLine="709"/>
        <w:jc w:val="center"/>
        <w:rPr>
          <w:sz w:val="28"/>
          <w:szCs w:val="28"/>
          <w:lang w:val="uk-UA"/>
        </w:rPr>
      </w:pPr>
      <w:r w:rsidRPr="00BF7E52">
        <w:rPr>
          <w:sz w:val="28"/>
          <w:szCs w:val="28"/>
          <w:lang w:val="uk-UA"/>
        </w:rPr>
        <w:t>(очна частина інтернатури)</w:t>
      </w:r>
    </w:p>
    <w:p w:rsidR="0068106C" w:rsidRPr="00030522" w:rsidRDefault="0068106C" w:rsidP="00047A68">
      <w:pPr>
        <w:ind w:firstLine="709"/>
        <w:jc w:val="center"/>
        <w:rPr>
          <w:b/>
          <w:sz w:val="28"/>
          <w:szCs w:val="28"/>
          <w:lang w:val="uk-UA"/>
        </w:rPr>
      </w:pPr>
      <w:r w:rsidRPr="00030522">
        <w:rPr>
          <w:b/>
          <w:sz w:val="28"/>
          <w:szCs w:val="28"/>
          <w:lang w:val="uk-UA"/>
        </w:rPr>
        <w:t>Навчальний план першого року навчання</w:t>
      </w:r>
    </w:p>
    <w:p w:rsidR="0068106C" w:rsidRPr="00030522" w:rsidRDefault="0068106C" w:rsidP="007D3E7A">
      <w:pPr>
        <w:spacing w:after="120"/>
        <w:ind w:firstLine="709"/>
        <w:jc w:val="both"/>
        <w:rPr>
          <w:sz w:val="28"/>
          <w:szCs w:val="28"/>
          <w:lang w:val="uk-UA"/>
        </w:rPr>
      </w:pPr>
      <w:r w:rsidRPr="00030522">
        <w:rPr>
          <w:b/>
          <w:sz w:val="28"/>
          <w:szCs w:val="28"/>
          <w:lang w:val="uk-UA"/>
        </w:rPr>
        <w:t>Тривалість навчання:</w:t>
      </w:r>
      <w:r w:rsidRPr="00030522">
        <w:rPr>
          <w:sz w:val="28"/>
          <w:szCs w:val="28"/>
          <w:lang w:val="uk-UA"/>
        </w:rPr>
        <w:t xml:space="preserve"> 6 міс</w:t>
      </w:r>
      <w:r>
        <w:rPr>
          <w:sz w:val="28"/>
          <w:szCs w:val="28"/>
          <w:lang w:val="uk-UA"/>
        </w:rPr>
        <w:t>яців</w:t>
      </w:r>
      <w:r w:rsidRPr="00030522">
        <w:rPr>
          <w:sz w:val="28"/>
          <w:szCs w:val="28"/>
          <w:lang w:val="uk-UA"/>
        </w:rPr>
        <w:t xml:space="preserve"> (936 год</w:t>
      </w:r>
      <w:r>
        <w:rPr>
          <w:sz w:val="28"/>
          <w:szCs w:val="28"/>
          <w:lang w:val="uk-UA"/>
        </w:rPr>
        <w:t>.</w:t>
      </w:r>
      <w:r w:rsidRPr="00030522">
        <w:rPr>
          <w:sz w:val="28"/>
          <w:szCs w:val="28"/>
          <w:lang w:val="uk-UA"/>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900"/>
        <w:gridCol w:w="1080"/>
        <w:gridCol w:w="900"/>
        <w:gridCol w:w="900"/>
        <w:gridCol w:w="900"/>
      </w:tblGrid>
      <w:tr w:rsidR="0068106C" w:rsidRPr="00E10354" w:rsidTr="00125E5C">
        <w:tc>
          <w:tcPr>
            <w:tcW w:w="828" w:type="dxa"/>
            <w:vMerge w:val="restart"/>
            <w:vAlign w:val="center"/>
          </w:tcPr>
          <w:p w:rsidR="0068106C" w:rsidRPr="00E10354" w:rsidRDefault="0068106C" w:rsidP="00125E5C">
            <w:pPr>
              <w:jc w:val="center"/>
              <w:rPr>
                <w:lang w:val="uk-UA"/>
              </w:rPr>
            </w:pPr>
            <w:r w:rsidRPr="00E10354">
              <w:rPr>
                <w:lang w:val="uk-UA"/>
              </w:rPr>
              <w:t>Кодкурсу</w:t>
            </w:r>
          </w:p>
        </w:tc>
        <w:tc>
          <w:tcPr>
            <w:tcW w:w="3960" w:type="dxa"/>
            <w:vMerge w:val="restart"/>
            <w:vAlign w:val="center"/>
          </w:tcPr>
          <w:p w:rsidR="0068106C" w:rsidRPr="00E10354" w:rsidRDefault="0068106C" w:rsidP="00125E5C">
            <w:pPr>
              <w:jc w:val="center"/>
              <w:rPr>
                <w:lang w:val="uk-UA"/>
              </w:rPr>
            </w:pPr>
            <w:r w:rsidRPr="00E10354">
              <w:rPr>
                <w:lang w:val="uk-UA"/>
              </w:rPr>
              <w:t>Назва курсу</w:t>
            </w:r>
          </w:p>
        </w:tc>
        <w:tc>
          <w:tcPr>
            <w:tcW w:w="3780" w:type="dxa"/>
            <w:gridSpan w:val="4"/>
            <w:vAlign w:val="center"/>
          </w:tcPr>
          <w:p w:rsidR="0068106C" w:rsidRPr="00E10354" w:rsidRDefault="0068106C" w:rsidP="00030522">
            <w:pPr>
              <w:jc w:val="center"/>
              <w:rPr>
                <w:lang w:val="uk-UA"/>
              </w:rPr>
            </w:pPr>
            <w:r>
              <w:rPr>
                <w:lang w:val="uk-UA"/>
              </w:rPr>
              <w:t>Кількість навчальних</w:t>
            </w:r>
            <w:r w:rsidRPr="00E10354">
              <w:rPr>
                <w:lang w:val="uk-UA"/>
              </w:rPr>
              <w:t xml:space="preserve"> годин</w:t>
            </w:r>
          </w:p>
        </w:tc>
        <w:tc>
          <w:tcPr>
            <w:tcW w:w="900" w:type="dxa"/>
            <w:vMerge w:val="restart"/>
            <w:vAlign w:val="center"/>
          </w:tcPr>
          <w:p w:rsidR="0068106C" w:rsidRPr="00030522" w:rsidRDefault="0068106C" w:rsidP="00030522">
            <w:pPr>
              <w:jc w:val="center"/>
              <w:rPr>
                <w:lang w:val="uk-UA"/>
              </w:rPr>
            </w:pPr>
            <w:r w:rsidRPr="00030522">
              <w:rPr>
                <w:sz w:val="22"/>
                <w:szCs w:val="22"/>
                <w:lang w:val="uk-UA"/>
              </w:rPr>
              <w:t>Всього</w:t>
            </w:r>
          </w:p>
        </w:tc>
      </w:tr>
      <w:tr w:rsidR="0068106C" w:rsidRPr="00E10354" w:rsidTr="00030522">
        <w:tc>
          <w:tcPr>
            <w:tcW w:w="828" w:type="dxa"/>
            <w:vMerge/>
          </w:tcPr>
          <w:p w:rsidR="0068106C" w:rsidRPr="00E10354" w:rsidRDefault="0068106C" w:rsidP="00542E6C">
            <w:pPr>
              <w:jc w:val="center"/>
              <w:rPr>
                <w:lang w:val="uk-UA"/>
              </w:rPr>
            </w:pPr>
          </w:p>
        </w:tc>
        <w:tc>
          <w:tcPr>
            <w:tcW w:w="3960" w:type="dxa"/>
            <w:vMerge/>
          </w:tcPr>
          <w:p w:rsidR="0068106C" w:rsidRPr="00E10354" w:rsidRDefault="0068106C" w:rsidP="00542E6C">
            <w:pPr>
              <w:jc w:val="center"/>
              <w:rPr>
                <w:lang w:val="uk-UA"/>
              </w:rPr>
            </w:pPr>
          </w:p>
        </w:tc>
        <w:tc>
          <w:tcPr>
            <w:tcW w:w="900" w:type="dxa"/>
            <w:vAlign w:val="center"/>
          </w:tcPr>
          <w:p w:rsidR="0068106C" w:rsidRPr="00E10354" w:rsidRDefault="0068106C" w:rsidP="00030522">
            <w:pPr>
              <w:jc w:val="center"/>
              <w:rPr>
                <w:lang w:val="uk-UA"/>
              </w:rPr>
            </w:pPr>
            <w:r w:rsidRPr="00E10354">
              <w:rPr>
                <w:lang w:val="uk-UA"/>
              </w:rPr>
              <w:t>Лекції</w:t>
            </w:r>
          </w:p>
        </w:tc>
        <w:tc>
          <w:tcPr>
            <w:tcW w:w="1080" w:type="dxa"/>
            <w:vAlign w:val="center"/>
          </w:tcPr>
          <w:p w:rsidR="0068106C" w:rsidRPr="00E10354" w:rsidRDefault="0068106C" w:rsidP="00030522">
            <w:pPr>
              <w:jc w:val="center"/>
              <w:rPr>
                <w:lang w:val="uk-UA"/>
              </w:rPr>
            </w:pPr>
            <w:r w:rsidRPr="00E10354">
              <w:rPr>
                <w:lang w:val="uk-UA"/>
              </w:rPr>
              <w:t>Прак-</w:t>
            </w:r>
          </w:p>
          <w:p w:rsidR="0068106C" w:rsidRPr="00E10354" w:rsidRDefault="0068106C" w:rsidP="007C2390">
            <w:pPr>
              <w:jc w:val="center"/>
              <w:rPr>
                <w:lang w:val="uk-UA"/>
              </w:rPr>
            </w:pPr>
            <w:r w:rsidRPr="00E10354">
              <w:rPr>
                <w:lang w:val="uk-UA"/>
              </w:rPr>
              <w:t>тичні</w:t>
            </w:r>
          </w:p>
        </w:tc>
        <w:tc>
          <w:tcPr>
            <w:tcW w:w="900" w:type="dxa"/>
            <w:vAlign w:val="center"/>
          </w:tcPr>
          <w:p w:rsidR="0068106C" w:rsidRPr="00E10354" w:rsidRDefault="0068106C" w:rsidP="00030522">
            <w:pPr>
              <w:jc w:val="center"/>
              <w:rPr>
                <w:lang w:val="uk-UA"/>
              </w:rPr>
            </w:pPr>
            <w:r w:rsidRPr="00E10354">
              <w:rPr>
                <w:lang w:val="uk-UA"/>
              </w:rPr>
              <w:t>Семі-нари</w:t>
            </w:r>
          </w:p>
        </w:tc>
        <w:tc>
          <w:tcPr>
            <w:tcW w:w="900" w:type="dxa"/>
            <w:vAlign w:val="center"/>
          </w:tcPr>
          <w:p w:rsidR="0068106C" w:rsidRPr="00E10354" w:rsidRDefault="0068106C" w:rsidP="00030522">
            <w:pPr>
              <w:jc w:val="center"/>
              <w:rPr>
                <w:lang w:val="uk-UA"/>
              </w:rPr>
            </w:pPr>
            <w:r w:rsidRPr="00E10354">
              <w:rPr>
                <w:lang w:val="uk-UA"/>
              </w:rPr>
              <w:t>Залік</w:t>
            </w:r>
          </w:p>
        </w:tc>
        <w:tc>
          <w:tcPr>
            <w:tcW w:w="900" w:type="dxa"/>
            <w:vMerge/>
            <w:vAlign w:val="center"/>
          </w:tcPr>
          <w:p w:rsidR="0068106C" w:rsidRPr="00E10354" w:rsidRDefault="0068106C" w:rsidP="00030522">
            <w:pPr>
              <w:jc w:val="center"/>
              <w:rPr>
                <w:lang w:val="uk-UA"/>
              </w:rPr>
            </w:pPr>
          </w:p>
        </w:tc>
      </w:tr>
      <w:tr w:rsidR="0068106C" w:rsidRPr="00E10354" w:rsidTr="00613F02">
        <w:tc>
          <w:tcPr>
            <w:tcW w:w="828" w:type="dxa"/>
          </w:tcPr>
          <w:p w:rsidR="0068106C" w:rsidRPr="00E10354" w:rsidRDefault="0068106C" w:rsidP="00542E6C">
            <w:pPr>
              <w:jc w:val="center"/>
              <w:rPr>
                <w:lang w:val="uk-UA"/>
              </w:rPr>
            </w:pPr>
            <w:r w:rsidRPr="00E10354">
              <w:rPr>
                <w:lang w:val="uk-UA"/>
              </w:rPr>
              <w:t>1.</w:t>
            </w:r>
          </w:p>
        </w:tc>
        <w:tc>
          <w:tcPr>
            <w:tcW w:w="3960" w:type="dxa"/>
          </w:tcPr>
          <w:p w:rsidR="0068106C" w:rsidRPr="00E10354" w:rsidRDefault="0068106C" w:rsidP="00542E6C">
            <w:pPr>
              <w:jc w:val="both"/>
              <w:rPr>
                <w:lang w:val="uk-UA"/>
              </w:rPr>
            </w:pPr>
            <w:r w:rsidRPr="00E10354">
              <w:rPr>
                <w:lang w:val="uk-UA"/>
              </w:rPr>
              <w:t>Загальні питання.</w:t>
            </w:r>
          </w:p>
        </w:tc>
        <w:tc>
          <w:tcPr>
            <w:tcW w:w="900" w:type="dxa"/>
          </w:tcPr>
          <w:p w:rsidR="0068106C" w:rsidRPr="00E10354" w:rsidRDefault="0068106C" w:rsidP="00542E6C">
            <w:pPr>
              <w:jc w:val="center"/>
              <w:rPr>
                <w:lang w:val="uk-UA"/>
              </w:rPr>
            </w:pPr>
            <w:r>
              <w:rPr>
                <w:lang w:val="uk-UA"/>
              </w:rPr>
              <w:t>12</w:t>
            </w:r>
          </w:p>
        </w:tc>
        <w:tc>
          <w:tcPr>
            <w:tcW w:w="1080" w:type="dxa"/>
          </w:tcPr>
          <w:p w:rsidR="0068106C" w:rsidRPr="00E10354" w:rsidRDefault="0068106C" w:rsidP="00542E6C">
            <w:pPr>
              <w:jc w:val="center"/>
              <w:rPr>
                <w:lang w:val="uk-UA"/>
              </w:rPr>
            </w:pPr>
            <w:r>
              <w:rPr>
                <w:lang w:val="uk-UA"/>
              </w:rPr>
              <w:t>140</w:t>
            </w:r>
          </w:p>
        </w:tc>
        <w:tc>
          <w:tcPr>
            <w:tcW w:w="900" w:type="dxa"/>
          </w:tcPr>
          <w:p w:rsidR="0068106C" w:rsidRPr="00E10354" w:rsidRDefault="0068106C" w:rsidP="00542E6C">
            <w:pPr>
              <w:jc w:val="center"/>
              <w:rPr>
                <w:lang w:val="uk-UA"/>
              </w:rPr>
            </w:pPr>
            <w:r>
              <w:rPr>
                <w:lang w:val="uk-UA"/>
              </w:rPr>
              <w:t>7</w:t>
            </w:r>
            <w:r w:rsidRPr="00E10354">
              <w:rPr>
                <w:lang w:val="uk-UA"/>
              </w:rPr>
              <w:t>6</w:t>
            </w:r>
          </w:p>
        </w:tc>
        <w:tc>
          <w:tcPr>
            <w:tcW w:w="900" w:type="dxa"/>
          </w:tcPr>
          <w:p w:rsidR="0068106C" w:rsidRPr="00E10354" w:rsidRDefault="0068106C" w:rsidP="00542E6C">
            <w:pPr>
              <w:jc w:val="center"/>
              <w:rPr>
                <w:lang w:val="uk-UA"/>
              </w:rPr>
            </w:pPr>
            <w:r w:rsidRPr="00E10354">
              <w:rPr>
                <w:lang w:val="uk-UA"/>
              </w:rPr>
              <w:t>2</w:t>
            </w:r>
          </w:p>
        </w:tc>
        <w:tc>
          <w:tcPr>
            <w:tcW w:w="900" w:type="dxa"/>
          </w:tcPr>
          <w:p w:rsidR="0068106C" w:rsidRPr="00E10354" w:rsidRDefault="0068106C" w:rsidP="00542E6C">
            <w:pPr>
              <w:jc w:val="center"/>
              <w:rPr>
                <w:lang w:val="uk-UA"/>
              </w:rPr>
            </w:pPr>
            <w:r>
              <w:rPr>
                <w:lang w:val="uk-UA"/>
              </w:rPr>
              <w:t>230</w:t>
            </w:r>
          </w:p>
        </w:tc>
      </w:tr>
      <w:tr w:rsidR="0068106C" w:rsidRPr="00E10354" w:rsidTr="00613F02">
        <w:tc>
          <w:tcPr>
            <w:tcW w:w="828" w:type="dxa"/>
          </w:tcPr>
          <w:p w:rsidR="0068106C" w:rsidRPr="00E10354" w:rsidRDefault="0068106C" w:rsidP="00542E6C">
            <w:pPr>
              <w:jc w:val="center"/>
              <w:rPr>
                <w:lang w:val="uk-UA"/>
              </w:rPr>
            </w:pPr>
            <w:r w:rsidRPr="00E10354">
              <w:rPr>
                <w:lang w:val="uk-UA"/>
              </w:rPr>
              <w:t>2.</w:t>
            </w:r>
          </w:p>
        </w:tc>
        <w:tc>
          <w:tcPr>
            <w:tcW w:w="3960" w:type="dxa"/>
          </w:tcPr>
          <w:p w:rsidR="0068106C" w:rsidRPr="00E10354" w:rsidRDefault="0068106C" w:rsidP="00542E6C">
            <w:pPr>
              <w:jc w:val="both"/>
              <w:rPr>
                <w:lang w:val="uk-UA"/>
              </w:rPr>
            </w:pPr>
            <w:r w:rsidRPr="00E10354">
              <w:rPr>
                <w:lang w:val="uk-UA"/>
              </w:rPr>
              <w:t>Черепно-мозкова травма.</w:t>
            </w:r>
          </w:p>
        </w:tc>
        <w:tc>
          <w:tcPr>
            <w:tcW w:w="900" w:type="dxa"/>
          </w:tcPr>
          <w:p w:rsidR="0068106C" w:rsidRPr="00E10354" w:rsidRDefault="0068106C" w:rsidP="00542E6C">
            <w:pPr>
              <w:jc w:val="center"/>
              <w:rPr>
                <w:lang w:val="uk-UA"/>
              </w:rPr>
            </w:pPr>
            <w:r w:rsidRPr="00E10354">
              <w:rPr>
                <w:lang w:val="uk-UA"/>
              </w:rPr>
              <w:t>12</w:t>
            </w:r>
          </w:p>
        </w:tc>
        <w:tc>
          <w:tcPr>
            <w:tcW w:w="1080" w:type="dxa"/>
          </w:tcPr>
          <w:p w:rsidR="0068106C" w:rsidRPr="00E10354" w:rsidRDefault="0068106C" w:rsidP="00542E6C">
            <w:pPr>
              <w:jc w:val="center"/>
              <w:rPr>
                <w:lang w:val="uk-UA"/>
              </w:rPr>
            </w:pPr>
            <w:r w:rsidRPr="00E10354">
              <w:rPr>
                <w:lang w:val="uk-UA"/>
              </w:rPr>
              <w:t>1</w:t>
            </w:r>
            <w:r>
              <w:rPr>
                <w:lang w:val="uk-UA"/>
              </w:rPr>
              <w:t>54</w:t>
            </w:r>
          </w:p>
        </w:tc>
        <w:tc>
          <w:tcPr>
            <w:tcW w:w="900" w:type="dxa"/>
          </w:tcPr>
          <w:p w:rsidR="0068106C" w:rsidRPr="00E10354" w:rsidRDefault="0068106C" w:rsidP="00542E6C">
            <w:pPr>
              <w:jc w:val="center"/>
              <w:rPr>
                <w:lang w:val="uk-UA"/>
              </w:rPr>
            </w:pPr>
            <w:r w:rsidRPr="00E10354">
              <w:rPr>
                <w:lang w:val="uk-UA"/>
              </w:rPr>
              <w:t>5</w:t>
            </w:r>
            <w:r>
              <w:rPr>
                <w:lang w:val="uk-UA"/>
              </w:rPr>
              <w:t>0</w:t>
            </w:r>
          </w:p>
        </w:tc>
        <w:tc>
          <w:tcPr>
            <w:tcW w:w="900" w:type="dxa"/>
          </w:tcPr>
          <w:p w:rsidR="0068106C" w:rsidRPr="00E10354" w:rsidRDefault="0068106C" w:rsidP="00542E6C">
            <w:pPr>
              <w:jc w:val="center"/>
              <w:rPr>
                <w:lang w:val="uk-UA"/>
              </w:rPr>
            </w:pPr>
            <w:r w:rsidRPr="00E10354">
              <w:rPr>
                <w:lang w:val="uk-UA"/>
              </w:rPr>
              <w:t>2</w:t>
            </w:r>
          </w:p>
        </w:tc>
        <w:tc>
          <w:tcPr>
            <w:tcW w:w="900" w:type="dxa"/>
          </w:tcPr>
          <w:p w:rsidR="0068106C" w:rsidRPr="00E10354" w:rsidRDefault="0068106C" w:rsidP="00542E6C">
            <w:pPr>
              <w:jc w:val="center"/>
              <w:rPr>
                <w:lang w:val="uk-UA"/>
              </w:rPr>
            </w:pPr>
            <w:r w:rsidRPr="00E10354">
              <w:rPr>
                <w:lang w:val="uk-UA"/>
              </w:rPr>
              <w:t>2</w:t>
            </w:r>
            <w:r>
              <w:rPr>
                <w:lang w:val="uk-UA"/>
              </w:rPr>
              <w:t>18</w:t>
            </w:r>
          </w:p>
        </w:tc>
      </w:tr>
      <w:tr w:rsidR="0068106C" w:rsidRPr="00E10354" w:rsidTr="00613F02">
        <w:tc>
          <w:tcPr>
            <w:tcW w:w="828" w:type="dxa"/>
          </w:tcPr>
          <w:p w:rsidR="0068106C" w:rsidRPr="00E10354" w:rsidRDefault="0068106C" w:rsidP="00542E6C">
            <w:pPr>
              <w:jc w:val="center"/>
              <w:rPr>
                <w:lang w:val="uk-UA"/>
              </w:rPr>
            </w:pPr>
            <w:r w:rsidRPr="00E10354">
              <w:rPr>
                <w:lang w:val="uk-UA"/>
              </w:rPr>
              <w:t>3.</w:t>
            </w:r>
          </w:p>
        </w:tc>
        <w:tc>
          <w:tcPr>
            <w:tcW w:w="3960" w:type="dxa"/>
          </w:tcPr>
          <w:p w:rsidR="0068106C" w:rsidRPr="00E10354" w:rsidRDefault="0068106C" w:rsidP="00542E6C">
            <w:pPr>
              <w:jc w:val="both"/>
              <w:rPr>
                <w:lang w:val="uk-UA"/>
              </w:rPr>
            </w:pPr>
            <w:r w:rsidRPr="00E10354">
              <w:rPr>
                <w:lang w:val="uk-UA"/>
              </w:rPr>
              <w:t>Судинна патологія центральної нервової системи</w:t>
            </w:r>
          </w:p>
        </w:tc>
        <w:tc>
          <w:tcPr>
            <w:tcW w:w="900" w:type="dxa"/>
          </w:tcPr>
          <w:p w:rsidR="0068106C" w:rsidRPr="00E10354" w:rsidRDefault="0068106C" w:rsidP="00542E6C">
            <w:pPr>
              <w:jc w:val="center"/>
              <w:rPr>
                <w:lang w:val="uk-UA"/>
              </w:rPr>
            </w:pPr>
            <w:r w:rsidRPr="00E10354">
              <w:rPr>
                <w:lang w:val="uk-UA"/>
              </w:rPr>
              <w:t>10</w:t>
            </w:r>
          </w:p>
        </w:tc>
        <w:tc>
          <w:tcPr>
            <w:tcW w:w="1080" w:type="dxa"/>
          </w:tcPr>
          <w:p w:rsidR="0068106C" w:rsidRPr="00E10354" w:rsidRDefault="0068106C" w:rsidP="00542E6C">
            <w:pPr>
              <w:jc w:val="center"/>
              <w:rPr>
                <w:lang w:val="uk-UA"/>
              </w:rPr>
            </w:pPr>
            <w:r>
              <w:rPr>
                <w:lang w:val="uk-UA"/>
              </w:rPr>
              <w:t>78</w:t>
            </w:r>
          </w:p>
        </w:tc>
        <w:tc>
          <w:tcPr>
            <w:tcW w:w="900" w:type="dxa"/>
          </w:tcPr>
          <w:p w:rsidR="0068106C" w:rsidRPr="00E10354" w:rsidRDefault="0068106C" w:rsidP="00542E6C">
            <w:pPr>
              <w:jc w:val="center"/>
              <w:rPr>
                <w:lang w:val="uk-UA"/>
              </w:rPr>
            </w:pPr>
            <w:r w:rsidRPr="00E10354">
              <w:rPr>
                <w:lang w:val="uk-UA"/>
              </w:rPr>
              <w:t>40</w:t>
            </w:r>
          </w:p>
        </w:tc>
        <w:tc>
          <w:tcPr>
            <w:tcW w:w="900" w:type="dxa"/>
          </w:tcPr>
          <w:p w:rsidR="0068106C" w:rsidRPr="00E10354" w:rsidRDefault="0068106C" w:rsidP="00542E6C">
            <w:pPr>
              <w:jc w:val="center"/>
              <w:rPr>
                <w:lang w:val="uk-UA"/>
              </w:rPr>
            </w:pPr>
            <w:r w:rsidRPr="00E10354">
              <w:rPr>
                <w:lang w:val="uk-UA"/>
              </w:rPr>
              <w:t>2</w:t>
            </w:r>
          </w:p>
        </w:tc>
        <w:tc>
          <w:tcPr>
            <w:tcW w:w="900" w:type="dxa"/>
          </w:tcPr>
          <w:p w:rsidR="0068106C" w:rsidRPr="00E10354" w:rsidRDefault="0068106C" w:rsidP="00542E6C">
            <w:pPr>
              <w:jc w:val="center"/>
              <w:rPr>
                <w:lang w:val="uk-UA"/>
              </w:rPr>
            </w:pPr>
            <w:r w:rsidRPr="00E10354">
              <w:rPr>
                <w:lang w:val="uk-UA"/>
              </w:rPr>
              <w:t>1</w:t>
            </w:r>
            <w:r>
              <w:rPr>
                <w:lang w:val="uk-UA"/>
              </w:rPr>
              <w:t>30</w:t>
            </w:r>
          </w:p>
        </w:tc>
      </w:tr>
      <w:tr w:rsidR="0068106C" w:rsidRPr="00E10354" w:rsidTr="00613F02">
        <w:tc>
          <w:tcPr>
            <w:tcW w:w="828" w:type="dxa"/>
          </w:tcPr>
          <w:p w:rsidR="0068106C" w:rsidRPr="00E10354" w:rsidRDefault="0068106C" w:rsidP="00542E6C">
            <w:pPr>
              <w:jc w:val="center"/>
              <w:rPr>
                <w:lang w:val="uk-UA"/>
              </w:rPr>
            </w:pPr>
            <w:r>
              <w:rPr>
                <w:lang w:val="uk-UA"/>
              </w:rPr>
              <w:t>4</w:t>
            </w:r>
          </w:p>
        </w:tc>
        <w:tc>
          <w:tcPr>
            <w:tcW w:w="3960" w:type="dxa"/>
          </w:tcPr>
          <w:p w:rsidR="0068106C" w:rsidRPr="00E10354" w:rsidRDefault="0068106C" w:rsidP="00542E6C">
            <w:pPr>
              <w:jc w:val="both"/>
              <w:rPr>
                <w:lang w:val="uk-UA"/>
              </w:rPr>
            </w:pPr>
            <w:r>
              <w:rPr>
                <w:lang w:val="uk-UA"/>
              </w:rPr>
              <w:t>Дитяча нейрохірургія</w:t>
            </w:r>
          </w:p>
        </w:tc>
        <w:tc>
          <w:tcPr>
            <w:tcW w:w="900" w:type="dxa"/>
          </w:tcPr>
          <w:p w:rsidR="0068106C" w:rsidRPr="00E10354" w:rsidRDefault="0068106C" w:rsidP="00542E6C">
            <w:pPr>
              <w:jc w:val="center"/>
              <w:rPr>
                <w:lang w:val="uk-UA"/>
              </w:rPr>
            </w:pPr>
            <w:r>
              <w:rPr>
                <w:lang w:val="uk-UA"/>
              </w:rPr>
              <w:t>6</w:t>
            </w:r>
          </w:p>
        </w:tc>
        <w:tc>
          <w:tcPr>
            <w:tcW w:w="1080" w:type="dxa"/>
          </w:tcPr>
          <w:p w:rsidR="0068106C" w:rsidRDefault="0068106C" w:rsidP="00542E6C">
            <w:pPr>
              <w:jc w:val="center"/>
              <w:rPr>
                <w:lang w:val="uk-UA"/>
              </w:rPr>
            </w:pPr>
            <w:r>
              <w:rPr>
                <w:lang w:val="uk-UA"/>
              </w:rPr>
              <w:t>18</w:t>
            </w:r>
          </w:p>
        </w:tc>
        <w:tc>
          <w:tcPr>
            <w:tcW w:w="900" w:type="dxa"/>
          </w:tcPr>
          <w:p w:rsidR="0068106C" w:rsidRPr="00E10354" w:rsidRDefault="0068106C" w:rsidP="00542E6C">
            <w:pPr>
              <w:jc w:val="center"/>
              <w:rPr>
                <w:lang w:val="uk-UA"/>
              </w:rPr>
            </w:pPr>
            <w:r>
              <w:rPr>
                <w:lang w:val="uk-UA"/>
              </w:rPr>
              <w:t>10</w:t>
            </w: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r>
              <w:rPr>
                <w:lang w:val="uk-UA"/>
              </w:rPr>
              <w:t>34</w:t>
            </w:r>
          </w:p>
        </w:tc>
      </w:tr>
      <w:tr w:rsidR="0068106C" w:rsidRPr="00E10354" w:rsidTr="00613F02">
        <w:tc>
          <w:tcPr>
            <w:tcW w:w="828" w:type="dxa"/>
          </w:tcPr>
          <w:p w:rsidR="0068106C" w:rsidRDefault="0068106C" w:rsidP="00542E6C">
            <w:pPr>
              <w:jc w:val="center"/>
              <w:rPr>
                <w:lang w:val="uk-UA"/>
              </w:rPr>
            </w:pPr>
            <w:r>
              <w:rPr>
                <w:lang w:val="uk-UA"/>
              </w:rPr>
              <w:t>5</w:t>
            </w:r>
          </w:p>
        </w:tc>
        <w:tc>
          <w:tcPr>
            <w:tcW w:w="3960" w:type="dxa"/>
          </w:tcPr>
          <w:p w:rsidR="0068106C" w:rsidRDefault="0068106C" w:rsidP="00542E6C">
            <w:pPr>
              <w:jc w:val="both"/>
              <w:rPr>
                <w:lang w:val="uk-UA"/>
              </w:rPr>
            </w:pPr>
            <w:r>
              <w:rPr>
                <w:lang w:val="uk-UA"/>
              </w:rPr>
              <w:t>Медична радіологія</w:t>
            </w:r>
          </w:p>
        </w:tc>
        <w:tc>
          <w:tcPr>
            <w:tcW w:w="900" w:type="dxa"/>
          </w:tcPr>
          <w:p w:rsidR="0068106C" w:rsidRDefault="0068106C" w:rsidP="00542E6C">
            <w:pPr>
              <w:jc w:val="center"/>
              <w:rPr>
                <w:lang w:val="uk-UA"/>
              </w:rPr>
            </w:pPr>
            <w:r>
              <w:rPr>
                <w:lang w:val="uk-UA"/>
              </w:rPr>
              <w:t>2</w:t>
            </w:r>
          </w:p>
        </w:tc>
        <w:tc>
          <w:tcPr>
            <w:tcW w:w="1080" w:type="dxa"/>
          </w:tcPr>
          <w:p w:rsidR="0068106C" w:rsidRDefault="0068106C" w:rsidP="00542E6C">
            <w:pPr>
              <w:jc w:val="center"/>
              <w:rPr>
                <w:lang w:val="uk-UA"/>
              </w:rPr>
            </w:pPr>
            <w:r>
              <w:rPr>
                <w:lang w:val="uk-UA"/>
              </w:rPr>
              <w:t>10</w:t>
            </w:r>
          </w:p>
        </w:tc>
        <w:tc>
          <w:tcPr>
            <w:tcW w:w="900" w:type="dxa"/>
          </w:tcPr>
          <w:p w:rsidR="0068106C"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Default="0068106C" w:rsidP="00542E6C">
            <w:pPr>
              <w:jc w:val="center"/>
              <w:rPr>
                <w:lang w:val="uk-UA"/>
              </w:rPr>
            </w:pPr>
            <w:r>
              <w:rPr>
                <w:lang w:val="uk-UA"/>
              </w:rPr>
              <w:t>12</w:t>
            </w:r>
          </w:p>
        </w:tc>
      </w:tr>
      <w:tr w:rsidR="0068106C" w:rsidRPr="00E10354" w:rsidTr="00613F02">
        <w:tc>
          <w:tcPr>
            <w:tcW w:w="828" w:type="dxa"/>
          </w:tcPr>
          <w:p w:rsidR="0068106C" w:rsidRDefault="0068106C" w:rsidP="00542E6C">
            <w:pPr>
              <w:jc w:val="center"/>
              <w:rPr>
                <w:lang w:val="uk-UA"/>
              </w:rPr>
            </w:pPr>
            <w:r>
              <w:rPr>
                <w:lang w:val="uk-UA"/>
              </w:rPr>
              <w:t>6</w:t>
            </w:r>
          </w:p>
        </w:tc>
        <w:tc>
          <w:tcPr>
            <w:tcW w:w="3960" w:type="dxa"/>
          </w:tcPr>
          <w:p w:rsidR="0068106C" w:rsidRDefault="0068106C" w:rsidP="00542E6C">
            <w:pPr>
              <w:jc w:val="both"/>
              <w:rPr>
                <w:lang w:val="uk-UA"/>
              </w:rPr>
            </w:pPr>
            <w:r>
              <w:rPr>
                <w:lang w:val="uk-UA"/>
              </w:rPr>
              <w:t>Топографічна анатомія</w:t>
            </w:r>
          </w:p>
        </w:tc>
        <w:tc>
          <w:tcPr>
            <w:tcW w:w="900" w:type="dxa"/>
          </w:tcPr>
          <w:p w:rsidR="0068106C" w:rsidRDefault="0068106C" w:rsidP="00542E6C">
            <w:pPr>
              <w:jc w:val="center"/>
              <w:rPr>
                <w:lang w:val="uk-UA"/>
              </w:rPr>
            </w:pPr>
            <w:r>
              <w:rPr>
                <w:lang w:val="uk-UA"/>
              </w:rPr>
              <w:t>2</w:t>
            </w:r>
          </w:p>
        </w:tc>
        <w:tc>
          <w:tcPr>
            <w:tcW w:w="1080" w:type="dxa"/>
          </w:tcPr>
          <w:p w:rsidR="0068106C" w:rsidRDefault="0068106C" w:rsidP="00542E6C">
            <w:pPr>
              <w:jc w:val="center"/>
              <w:rPr>
                <w:lang w:val="uk-UA"/>
              </w:rPr>
            </w:pPr>
            <w:r>
              <w:rPr>
                <w:lang w:val="uk-UA"/>
              </w:rPr>
              <w:t>22</w:t>
            </w:r>
          </w:p>
        </w:tc>
        <w:tc>
          <w:tcPr>
            <w:tcW w:w="900" w:type="dxa"/>
          </w:tcPr>
          <w:p w:rsidR="0068106C"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Default="0068106C" w:rsidP="00542E6C">
            <w:pPr>
              <w:jc w:val="center"/>
              <w:rPr>
                <w:lang w:val="uk-UA"/>
              </w:rPr>
            </w:pPr>
            <w:r>
              <w:rPr>
                <w:lang w:val="uk-UA"/>
              </w:rPr>
              <w:t>24</w:t>
            </w:r>
          </w:p>
        </w:tc>
      </w:tr>
      <w:tr w:rsidR="0068106C" w:rsidRPr="00E10354" w:rsidTr="00613F02">
        <w:tc>
          <w:tcPr>
            <w:tcW w:w="828" w:type="dxa"/>
          </w:tcPr>
          <w:p w:rsidR="0068106C" w:rsidRDefault="0068106C" w:rsidP="00542E6C">
            <w:pPr>
              <w:jc w:val="center"/>
              <w:rPr>
                <w:lang w:val="uk-UA"/>
              </w:rPr>
            </w:pPr>
            <w:r>
              <w:rPr>
                <w:lang w:val="uk-UA"/>
              </w:rPr>
              <w:t>7</w:t>
            </w:r>
          </w:p>
        </w:tc>
        <w:tc>
          <w:tcPr>
            <w:tcW w:w="3960" w:type="dxa"/>
          </w:tcPr>
          <w:p w:rsidR="0068106C" w:rsidRDefault="0068106C" w:rsidP="00542E6C">
            <w:pPr>
              <w:jc w:val="both"/>
              <w:rPr>
                <w:lang w:val="uk-UA"/>
              </w:rPr>
            </w:pPr>
            <w:r>
              <w:rPr>
                <w:lang w:val="uk-UA"/>
              </w:rPr>
              <w:t>Рентгенологія</w:t>
            </w:r>
          </w:p>
        </w:tc>
        <w:tc>
          <w:tcPr>
            <w:tcW w:w="900" w:type="dxa"/>
          </w:tcPr>
          <w:p w:rsidR="0068106C" w:rsidRDefault="0068106C" w:rsidP="00542E6C">
            <w:pPr>
              <w:jc w:val="center"/>
              <w:rPr>
                <w:lang w:val="uk-UA"/>
              </w:rPr>
            </w:pPr>
            <w:r>
              <w:rPr>
                <w:lang w:val="uk-UA"/>
              </w:rPr>
              <w:t>2</w:t>
            </w:r>
          </w:p>
        </w:tc>
        <w:tc>
          <w:tcPr>
            <w:tcW w:w="1080" w:type="dxa"/>
          </w:tcPr>
          <w:p w:rsidR="0068106C" w:rsidRDefault="0068106C" w:rsidP="00542E6C">
            <w:pPr>
              <w:jc w:val="center"/>
              <w:rPr>
                <w:lang w:val="uk-UA"/>
              </w:rPr>
            </w:pPr>
            <w:r>
              <w:rPr>
                <w:lang w:val="uk-UA"/>
              </w:rPr>
              <w:t>22</w:t>
            </w:r>
          </w:p>
        </w:tc>
        <w:tc>
          <w:tcPr>
            <w:tcW w:w="900" w:type="dxa"/>
          </w:tcPr>
          <w:p w:rsidR="0068106C"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Default="0068106C" w:rsidP="00542E6C">
            <w:pPr>
              <w:jc w:val="center"/>
              <w:rPr>
                <w:lang w:val="uk-UA"/>
              </w:rPr>
            </w:pPr>
            <w:r>
              <w:rPr>
                <w:lang w:val="uk-UA"/>
              </w:rPr>
              <w:t>24</w:t>
            </w:r>
          </w:p>
        </w:tc>
      </w:tr>
      <w:tr w:rsidR="0068106C" w:rsidRPr="00E10354" w:rsidTr="00613F02">
        <w:tc>
          <w:tcPr>
            <w:tcW w:w="828" w:type="dxa"/>
          </w:tcPr>
          <w:p w:rsidR="0068106C" w:rsidRPr="00E10354" w:rsidRDefault="0068106C" w:rsidP="00542E6C">
            <w:pPr>
              <w:jc w:val="center"/>
              <w:rPr>
                <w:lang w:val="uk-UA"/>
              </w:rPr>
            </w:pPr>
          </w:p>
        </w:tc>
        <w:tc>
          <w:tcPr>
            <w:tcW w:w="3960" w:type="dxa"/>
          </w:tcPr>
          <w:p w:rsidR="0068106C" w:rsidRPr="00E10354" w:rsidRDefault="0068106C" w:rsidP="00542E6C">
            <w:pPr>
              <w:jc w:val="both"/>
              <w:rPr>
                <w:lang w:val="uk-UA"/>
              </w:rPr>
            </w:pPr>
            <w:r w:rsidRPr="00E10354">
              <w:rPr>
                <w:lang w:val="uk-UA"/>
              </w:rPr>
              <w:t>Базовий контроль</w:t>
            </w:r>
          </w:p>
        </w:tc>
        <w:tc>
          <w:tcPr>
            <w:tcW w:w="900" w:type="dxa"/>
          </w:tcPr>
          <w:p w:rsidR="0068106C" w:rsidRPr="00E10354" w:rsidRDefault="0068106C" w:rsidP="00542E6C">
            <w:pPr>
              <w:jc w:val="center"/>
              <w:rPr>
                <w:lang w:val="uk-UA"/>
              </w:rPr>
            </w:pPr>
          </w:p>
        </w:tc>
        <w:tc>
          <w:tcPr>
            <w:tcW w:w="108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r w:rsidRPr="00E10354">
              <w:rPr>
                <w:lang w:val="uk-UA"/>
              </w:rPr>
              <w:t>2</w:t>
            </w:r>
          </w:p>
        </w:tc>
        <w:tc>
          <w:tcPr>
            <w:tcW w:w="900" w:type="dxa"/>
          </w:tcPr>
          <w:p w:rsidR="0068106C" w:rsidRPr="00E10354" w:rsidRDefault="0068106C" w:rsidP="00542E6C">
            <w:pPr>
              <w:jc w:val="center"/>
              <w:rPr>
                <w:lang w:val="uk-UA"/>
              </w:rPr>
            </w:pPr>
          </w:p>
        </w:tc>
      </w:tr>
      <w:tr w:rsidR="0068106C" w:rsidRPr="00E10354" w:rsidTr="00613F02">
        <w:tc>
          <w:tcPr>
            <w:tcW w:w="828" w:type="dxa"/>
          </w:tcPr>
          <w:p w:rsidR="0068106C" w:rsidRPr="00E10354" w:rsidRDefault="0068106C" w:rsidP="00542E6C">
            <w:pPr>
              <w:jc w:val="center"/>
              <w:rPr>
                <w:lang w:val="uk-UA"/>
              </w:rPr>
            </w:pPr>
          </w:p>
        </w:tc>
        <w:tc>
          <w:tcPr>
            <w:tcW w:w="3960" w:type="dxa"/>
          </w:tcPr>
          <w:p w:rsidR="0068106C" w:rsidRPr="00E10354" w:rsidRDefault="0068106C" w:rsidP="00542E6C">
            <w:pPr>
              <w:jc w:val="both"/>
              <w:rPr>
                <w:lang w:val="uk-UA"/>
              </w:rPr>
            </w:pPr>
            <w:r w:rsidRPr="00E10354">
              <w:rPr>
                <w:lang w:val="uk-UA"/>
              </w:rPr>
              <w:t>Заключний контроль</w:t>
            </w:r>
          </w:p>
        </w:tc>
        <w:tc>
          <w:tcPr>
            <w:tcW w:w="900" w:type="dxa"/>
          </w:tcPr>
          <w:p w:rsidR="0068106C" w:rsidRPr="00E10354" w:rsidRDefault="0068106C" w:rsidP="00542E6C">
            <w:pPr>
              <w:jc w:val="center"/>
              <w:rPr>
                <w:lang w:val="uk-UA"/>
              </w:rPr>
            </w:pPr>
          </w:p>
        </w:tc>
        <w:tc>
          <w:tcPr>
            <w:tcW w:w="108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r w:rsidRPr="00E10354">
              <w:rPr>
                <w:lang w:val="uk-UA"/>
              </w:rPr>
              <w:t>2</w:t>
            </w:r>
          </w:p>
        </w:tc>
        <w:tc>
          <w:tcPr>
            <w:tcW w:w="900" w:type="dxa"/>
          </w:tcPr>
          <w:p w:rsidR="0068106C" w:rsidRPr="00E10354" w:rsidRDefault="0068106C" w:rsidP="00542E6C">
            <w:pPr>
              <w:jc w:val="center"/>
              <w:rPr>
                <w:lang w:val="uk-UA"/>
              </w:rPr>
            </w:pPr>
          </w:p>
        </w:tc>
      </w:tr>
      <w:tr w:rsidR="0068106C" w:rsidRPr="00E10354" w:rsidTr="00613F02">
        <w:tc>
          <w:tcPr>
            <w:tcW w:w="828" w:type="dxa"/>
          </w:tcPr>
          <w:p w:rsidR="0068106C" w:rsidRPr="00E10354" w:rsidRDefault="0068106C" w:rsidP="00542E6C">
            <w:pPr>
              <w:jc w:val="center"/>
              <w:rPr>
                <w:lang w:val="uk-UA"/>
              </w:rPr>
            </w:pPr>
          </w:p>
        </w:tc>
        <w:tc>
          <w:tcPr>
            <w:tcW w:w="3960" w:type="dxa"/>
          </w:tcPr>
          <w:p w:rsidR="0068106C" w:rsidRPr="00E10354" w:rsidRDefault="0068106C" w:rsidP="00542E6C">
            <w:pPr>
              <w:jc w:val="both"/>
              <w:rPr>
                <w:b/>
                <w:lang w:val="uk-UA"/>
              </w:rPr>
            </w:pPr>
            <w:r w:rsidRPr="00E10354">
              <w:rPr>
                <w:lang w:val="uk-UA"/>
              </w:rPr>
              <w:t>Разом</w:t>
            </w:r>
          </w:p>
        </w:tc>
        <w:tc>
          <w:tcPr>
            <w:tcW w:w="900" w:type="dxa"/>
          </w:tcPr>
          <w:p w:rsidR="0068106C" w:rsidRPr="00E10354" w:rsidRDefault="0068106C" w:rsidP="00542E6C">
            <w:pPr>
              <w:jc w:val="center"/>
              <w:rPr>
                <w:lang w:val="uk-UA"/>
              </w:rPr>
            </w:pPr>
            <w:r w:rsidRPr="00E10354">
              <w:rPr>
                <w:lang w:val="uk-UA"/>
              </w:rPr>
              <w:t>4</w:t>
            </w:r>
            <w:r>
              <w:rPr>
                <w:lang w:val="uk-UA"/>
              </w:rPr>
              <w:t>6</w:t>
            </w:r>
          </w:p>
        </w:tc>
        <w:tc>
          <w:tcPr>
            <w:tcW w:w="1080" w:type="dxa"/>
          </w:tcPr>
          <w:p w:rsidR="0068106C" w:rsidRPr="00E10354" w:rsidRDefault="0068106C" w:rsidP="00542E6C">
            <w:pPr>
              <w:jc w:val="center"/>
              <w:rPr>
                <w:lang w:val="uk-UA"/>
              </w:rPr>
            </w:pPr>
            <w:r>
              <w:rPr>
                <w:lang w:val="uk-UA"/>
              </w:rPr>
              <w:t>440</w:t>
            </w:r>
          </w:p>
        </w:tc>
        <w:tc>
          <w:tcPr>
            <w:tcW w:w="900" w:type="dxa"/>
          </w:tcPr>
          <w:p w:rsidR="0068106C" w:rsidRPr="00E10354" w:rsidRDefault="0068106C" w:rsidP="00542E6C">
            <w:pPr>
              <w:jc w:val="center"/>
              <w:rPr>
                <w:lang w:val="uk-UA"/>
              </w:rPr>
            </w:pPr>
            <w:r>
              <w:rPr>
                <w:lang w:val="uk-UA"/>
              </w:rPr>
              <w:t>176</w:t>
            </w:r>
          </w:p>
        </w:tc>
        <w:tc>
          <w:tcPr>
            <w:tcW w:w="900" w:type="dxa"/>
          </w:tcPr>
          <w:p w:rsidR="0068106C" w:rsidRPr="00E10354" w:rsidRDefault="0068106C" w:rsidP="00542E6C">
            <w:pPr>
              <w:jc w:val="center"/>
              <w:rPr>
                <w:lang w:val="uk-UA"/>
              </w:rPr>
            </w:pPr>
            <w:r w:rsidRPr="00E10354">
              <w:rPr>
                <w:lang w:val="uk-UA"/>
              </w:rPr>
              <w:t>10</w:t>
            </w:r>
          </w:p>
        </w:tc>
        <w:tc>
          <w:tcPr>
            <w:tcW w:w="900" w:type="dxa"/>
          </w:tcPr>
          <w:p w:rsidR="0068106C" w:rsidRPr="00E10354" w:rsidRDefault="0068106C" w:rsidP="00542E6C">
            <w:pPr>
              <w:jc w:val="center"/>
              <w:rPr>
                <w:lang w:val="uk-UA"/>
              </w:rPr>
            </w:pPr>
            <w:r>
              <w:rPr>
                <w:lang w:val="uk-UA"/>
              </w:rPr>
              <w:t>672</w:t>
            </w:r>
          </w:p>
        </w:tc>
      </w:tr>
      <w:tr w:rsidR="0068106C" w:rsidRPr="00E10354" w:rsidTr="00613F02">
        <w:tc>
          <w:tcPr>
            <w:tcW w:w="828" w:type="dxa"/>
          </w:tcPr>
          <w:p w:rsidR="0068106C" w:rsidRPr="00E10354" w:rsidRDefault="0068106C" w:rsidP="00542E6C">
            <w:pPr>
              <w:jc w:val="center"/>
              <w:rPr>
                <w:lang w:val="uk-UA"/>
              </w:rPr>
            </w:pPr>
          </w:p>
        </w:tc>
        <w:tc>
          <w:tcPr>
            <w:tcW w:w="3960" w:type="dxa"/>
          </w:tcPr>
          <w:p w:rsidR="0068106C" w:rsidRPr="00E10354" w:rsidRDefault="0068106C" w:rsidP="00542E6C">
            <w:pPr>
              <w:jc w:val="both"/>
              <w:rPr>
                <w:lang w:val="uk-UA"/>
              </w:rPr>
            </w:pPr>
            <w:r w:rsidRPr="00E10354">
              <w:rPr>
                <w:lang w:val="uk-UA"/>
              </w:rPr>
              <w:t>Додаткові програми</w:t>
            </w:r>
          </w:p>
        </w:tc>
        <w:tc>
          <w:tcPr>
            <w:tcW w:w="900" w:type="dxa"/>
          </w:tcPr>
          <w:p w:rsidR="0068106C" w:rsidRPr="009A15E3" w:rsidRDefault="0068106C" w:rsidP="00542E6C">
            <w:pPr>
              <w:jc w:val="center"/>
            </w:pPr>
          </w:p>
        </w:tc>
        <w:tc>
          <w:tcPr>
            <w:tcW w:w="108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r w:rsidRPr="00E10354">
              <w:rPr>
                <w:lang w:val="uk-UA"/>
              </w:rPr>
              <w:t>-</w:t>
            </w:r>
          </w:p>
        </w:tc>
        <w:tc>
          <w:tcPr>
            <w:tcW w:w="900" w:type="dxa"/>
          </w:tcPr>
          <w:p w:rsidR="0068106C" w:rsidRPr="00E10354" w:rsidRDefault="0068106C" w:rsidP="00542E6C">
            <w:pPr>
              <w:rPr>
                <w:lang w:val="uk-UA"/>
              </w:rPr>
            </w:pPr>
            <w:r>
              <w:rPr>
                <w:lang w:val="uk-UA"/>
              </w:rPr>
              <w:t xml:space="preserve">   228</w:t>
            </w:r>
          </w:p>
        </w:tc>
      </w:tr>
      <w:tr w:rsidR="0068106C" w:rsidRPr="00E10354" w:rsidTr="00613F02">
        <w:tc>
          <w:tcPr>
            <w:tcW w:w="828" w:type="dxa"/>
          </w:tcPr>
          <w:p w:rsidR="0068106C" w:rsidRPr="00E10354" w:rsidRDefault="0068106C" w:rsidP="00542E6C">
            <w:pPr>
              <w:jc w:val="center"/>
              <w:rPr>
                <w:lang w:val="uk-UA"/>
              </w:rPr>
            </w:pPr>
          </w:p>
        </w:tc>
        <w:tc>
          <w:tcPr>
            <w:tcW w:w="3960" w:type="dxa"/>
          </w:tcPr>
          <w:p w:rsidR="0068106C" w:rsidRPr="00E10354" w:rsidRDefault="0068106C" w:rsidP="00542E6C">
            <w:pPr>
              <w:jc w:val="both"/>
              <w:rPr>
                <w:lang w:val="uk-UA"/>
              </w:rPr>
            </w:pPr>
            <w:r w:rsidRPr="00E10354">
              <w:rPr>
                <w:lang w:val="uk-UA"/>
              </w:rPr>
              <w:t>Суміжні цикли</w:t>
            </w:r>
          </w:p>
        </w:tc>
        <w:tc>
          <w:tcPr>
            <w:tcW w:w="900" w:type="dxa"/>
          </w:tcPr>
          <w:p w:rsidR="0068106C" w:rsidRPr="009A15E3" w:rsidRDefault="0068106C" w:rsidP="00542E6C">
            <w:pPr>
              <w:jc w:val="center"/>
            </w:pPr>
          </w:p>
        </w:tc>
        <w:tc>
          <w:tcPr>
            <w:tcW w:w="108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r w:rsidRPr="00E10354">
              <w:rPr>
                <w:lang w:val="uk-UA"/>
              </w:rPr>
              <w:t>-</w:t>
            </w:r>
          </w:p>
        </w:tc>
        <w:tc>
          <w:tcPr>
            <w:tcW w:w="900" w:type="dxa"/>
          </w:tcPr>
          <w:p w:rsidR="0068106C" w:rsidRPr="00E10354" w:rsidRDefault="0068106C" w:rsidP="00542E6C">
            <w:pPr>
              <w:jc w:val="center"/>
              <w:rPr>
                <w:lang w:val="uk-UA"/>
              </w:rPr>
            </w:pPr>
            <w:r>
              <w:rPr>
                <w:lang w:val="uk-UA"/>
              </w:rPr>
              <w:t>36</w:t>
            </w:r>
          </w:p>
        </w:tc>
      </w:tr>
      <w:tr w:rsidR="0068106C" w:rsidRPr="00E10354" w:rsidTr="00613F02">
        <w:tc>
          <w:tcPr>
            <w:tcW w:w="828" w:type="dxa"/>
          </w:tcPr>
          <w:p w:rsidR="0068106C" w:rsidRPr="00E10354" w:rsidRDefault="0068106C" w:rsidP="00542E6C">
            <w:pPr>
              <w:jc w:val="center"/>
              <w:rPr>
                <w:lang w:val="uk-UA"/>
              </w:rPr>
            </w:pPr>
          </w:p>
        </w:tc>
        <w:tc>
          <w:tcPr>
            <w:tcW w:w="3960" w:type="dxa"/>
          </w:tcPr>
          <w:p w:rsidR="0068106C" w:rsidRPr="00E10354" w:rsidRDefault="0068106C" w:rsidP="00542E6C">
            <w:pPr>
              <w:jc w:val="both"/>
              <w:rPr>
                <w:lang w:val="uk-UA"/>
              </w:rPr>
            </w:pPr>
            <w:r w:rsidRPr="00E10354">
              <w:rPr>
                <w:lang w:val="uk-UA"/>
              </w:rPr>
              <w:t>Всього</w:t>
            </w:r>
          </w:p>
        </w:tc>
        <w:tc>
          <w:tcPr>
            <w:tcW w:w="900" w:type="dxa"/>
          </w:tcPr>
          <w:p w:rsidR="0068106C" w:rsidRPr="00E10354" w:rsidRDefault="0068106C" w:rsidP="00542E6C">
            <w:pPr>
              <w:jc w:val="center"/>
              <w:rPr>
                <w:lang w:val="uk-UA"/>
              </w:rPr>
            </w:pPr>
          </w:p>
        </w:tc>
        <w:tc>
          <w:tcPr>
            <w:tcW w:w="108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p>
        </w:tc>
        <w:tc>
          <w:tcPr>
            <w:tcW w:w="900" w:type="dxa"/>
          </w:tcPr>
          <w:p w:rsidR="0068106C" w:rsidRPr="00E10354" w:rsidRDefault="0068106C" w:rsidP="00542E6C">
            <w:pPr>
              <w:jc w:val="center"/>
              <w:rPr>
                <w:lang w:val="uk-UA"/>
              </w:rPr>
            </w:pPr>
            <w:r w:rsidRPr="00E10354">
              <w:rPr>
                <w:lang w:val="uk-UA"/>
              </w:rPr>
              <w:t>936</w:t>
            </w:r>
          </w:p>
        </w:tc>
      </w:tr>
    </w:tbl>
    <w:p w:rsidR="0068106C" w:rsidRPr="000537EA" w:rsidRDefault="0068106C" w:rsidP="00542E6C">
      <w:pPr>
        <w:jc w:val="center"/>
        <w:rPr>
          <w:sz w:val="20"/>
          <w:szCs w:val="20"/>
          <w:lang w:val="uk-UA"/>
        </w:rPr>
      </w:pPr>
    </w:p>
    <w:p w:rsidR="0068106C" w:rsidRPr="00F2490F" w:rsidRDefault="0068106C" w:rsidP="00047A68">
      <w:pPr>
        <w:ind w:firstLine="709"/>
        <w:jc w:val="center"/>
        <w:rPr>
          <w:b/>
          <w:sz w:val="28"/>
          <w:szCs w:val="28"/>
          <w:lang w:val="uk-UA"/>
        </w:rPr>
      </w:pPr>
      <w:r w:rsidRPr="00F2490F">
        <w:rPr>
          <w:b/>
          <w:sz w:val="28"/>
          <w:szCs w:val="28"/>
          <w:lang w:val="uk-UA"/>
        </w:rPr>
        <w:t>Навчальний план другого року навчання</w:t>
      </w:r>
    </w:p>
    <w:p w:rsidR="0068106C" w:rsidRPr="00F2490F" w:rsidRDefault="0068106C" w:rsidP="007D3E7A">
      <w:pPr>
        <w:spacing w:after="120"/>
        <w:ind w:firstLine="709"/>
        <w:jc w:val="both"/>
        <w:rPr>
          <w:sz w:val="28"/>
          <w:szCs w:val="28"/>
          <w:lang w:val="uk-UA"/>
        </w:rPr>
      </w:pPr>
      <w:r w:rsidRPr="00F2490F">
        <w:rPr>
          <w:b/>
          <w:sz w:val="28"/>
          <w:szCs w:val="28"/>
          <w:lang w:val="uk-UA"/>
        </w:rPr>
        <w:t>Тривалість навчання:</w:t>
      </w:r>
      <w:r w:rsidRPr="00F2490F">
        <w:rPr>
          <w:sz w:val="28"/>
          <w:szCs w:val="28"/>
          <w:lang w:val="uk-UA"/>
        </w:rPr>
        <w:t xml:space="preserve"> 4 міс</w:t>
      </w:r>
      <w:r>
        <w:rPr>
          <w:sz w:val="28"/>
          <w:szCs w:val="28"/>
          <w:lang w:val="uk-UA"/>
        </w:rPr>
        <w:t>яці</w:t>
      </w:r>
      <w:r w:rsidRPr="00F2490F">
        <w:rPr>
          <w:sz w:val="28"/>
          <w:szCs w:val="28"/>
          <w:lang w:val="uk-UA"/>
        </w:rPr>
        <w:t xml:space="preserve"> (624 год</w:t>
      </w:r>
      <w:r>
        <w:rPr>
          <w:sz w:val="28"/>
          <w:szCs w:val="28"/>
          <w:lang w:val="uk-UA"/>
        </w:rPr>
        <w:t>.</w:t>
      </w:r>
      <w:r w:rsidRPr="00F2490F">
        <w:rPr>
          <w:sz w:val="28"/>
          <w:szCs w:val="28"/>
          <w:lang w:val="uk-UA"/>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40"/>
        <w:gridCol w:w="900"/>
        <w:gridCol w:w="1080"/>
        <w:gridCol w:w="900"/>
        <w:gridCol w:w="900"/>
        <w:gridCol w:w="900"/>
      </w:tblGrid>
      <w:tr w:rsidR="0068106C" w:rsidRPr="00E10354" w:rsidTr="005D0AB1">
        <w:tc>
          <w:tcPr>
            <w:tcW w:w="959" w:type="dxa"/>
            <w:vMerge w:val="restart"/>
            <w:vAlign w:val="center"/>
          </w:tcPr>
          <w:p w:rsidR="0068106C" w:rsidRPr="00E10354" w:rsidRDefault="0068106C" w:rsidP="007D3E7A">
            <w:pPr>
              <w:spacing w:after="120"/>
              <w:jc w:val="center"/>
              <w:rPr>
                <w:lang w:val="uk-UA"/>
              </w:rPr>
            </w:pPr>
            <w:r w:rsidRPr="00E10354">
              <w:rPr>
                <w:lang w:val="uk-UA"/>
              </w:rPr>
              <w:t>Кодкурсу</w:t>
            </w:r>
          </w:p>
        </w:tc>
        <w:tc>
          <w:tcPr>
            <w:tcW w:w="4140" w:type="dxa"/>
            <w:vMerge w:val="restart"/>
            <w:vAlign w:val="center"/>
          </w:tcPr>
          <w:p w:rsidR="0068106C" w:rsidRPr="00E10354" w:rsidRDefault="0068106C" w:rsidP="005D0AB1">
            <w:pPr>
              <w:jc w:val="center"/>
              <w:rPr>
                <w:lang w:val="uk-UA"/>
              </w:rPr>
            </w:pPr>
            <w:r w:rsidRPr="00E10354">
              <w:rPr>
                <w:lang w:val="uk-UA"/>
              </w:rPr>
              <w:t>Назва курсу</w:t>
            </w:r>
          </w:p>
        </w:tc>
        <w:tc>
          <w:tcPr>
            <w:tcW w:w="3780" w:type="dxa"/>
            <w:gridSpan w:val="4"/>
            <w:vAlign w:val="center"/>
          </w:tcPr>
          <w:p w:rsidR="0068106C" w:rsidRPr="00E10354" w:rsidRDefault="0068106C" w:rsidP="005D0AB1">
            <w:pPr>
              <w:jc w:val="center"/>
              <w:rPr>
                <w:lang w:val="uk-UA"/>
              </w:rPr>
            </w:pPr>
            <w:r w:rsidRPr="00E10354">
              <w:rPr>
                <w:lang w:val="uk-UA"/>
              </w:rPr>
              <w:t xml:space="preserve">Кількість </w:t>
            </w:r>
            <w:r>
              <w:rPr>
                <w:lang w:val="uk-UA"/>
              </w:rPr>
              <w:t xml:space="preserve">навчальних </w:t>
            </w:r>
            <w:r w:rsidRPr="00E10354">
              <w:rPr>
                <w:lang w:val="uk-UA"/>
              </w:rPr>
              <w:t>годин</w:t>
            </w:r>
          </w:p>
        </w:tc>
        <w:tc>
          <w:tcPr>
            <w:tcW w:w="900" w:type="dxa"/>
            <w:vMerge w:val="restart"/>
            <w:vAlign w:val="center"/>
          </w:tcPr>
          <w:p w:rsidR="0068106C" w:rsidRPr="00F2490F" w:rsidRDefault="0068106C" w:rsidP="005D0AB1">
            <w:pPr>
              <w:jc w:val="center"/>
              <w:rPr>
                <w:lang w:val="uk-UA"/>
              </w:rPr>
            </w:pPr>
            <w:r>
              <w:rPr>
                <w:sz w:val="22"/>
                <w:szCs w:val="22"/>
                <w:lang w:val="uk-UA"/>
              </w:rPr>
              <w:t>Всьо</w:t>
            </w:r>
            <w:r w:rsidRPr="00F2490F">
              <w:rPr>
                <w:sz w:val="22"/>
                <w:szCs w:val="22"/>
                <w:lang w:val="uk-UA"/>
              </w:rPr>
              <w:t>го</w:t>
            </w:r>
          </w:p>
        </w:tc>
      </w:tr>
      <w:tr w:rsidR="0068106C" w:rsidRPr="00E10354" w:rsidTr="005D0AB1">
        <w:tc>
          <w:tcPr>
            <w:tcW w:w="959" w:type="dxa"/>
            <w:vMerge/>
            <w:vAlign w:val="center"/>
          </w:tcPr>
          <w:p w:rsidR="0068106C" w:rsidRPr="00E10354" w:rsidRDefault="0068106C" w:rsidP="005D0AB1">
            <w:pPr>
              <w:jc w:val="center"/>
              <w:rPr>
                <w:lang w:val="uk-UA"/>
              </w:rPr>
            </w:pPr>
          </w:p>
        </w:tc>
        <w:tc>
          <w:tcPr>
            <w:tcW w:w="4140" w:type="dxa"/>
            <w:vMerge/>
            <w:vAlign w:val="center"/>
          </w:tcPr>
          <w:p w:rsidR="0068106C" w:rsidRPr="00E10354" w:rsidRDefault="0068106C" w:rsidP="005D0AB1">
            <w:pPr>
              <w:jc w:val="center"/>
              <w:rPr>
                <w:lang w:val="uk-UA"/>
              </w:rPr>
            </w:pPr>
          </w:p>
        </w:tc>
        <w:tc>
          <w:tcPr>
            <w:tcW w:w="900" w:type="dxa"/>
            <w:vAlign w:val="center"/>
          </w:tcPr>
          <w:p w:rsidR="0068106C" w:rsidRPr="00E10354" w:rsidRDefault="0068106C" w:rsidP="005D0AB1">
            <w:pPr>
              <w:jc w:val="center"/>
              <w:rPr>
                <w:lang w:val="uk-UA"/>
              </w:rPr>
            </w:pPr>
            <w:r w:rsidRPr="00E10354">
              <w:rPr>
                <w:lang w:val="uk-UA"/>
              </w:rPr>
              <w:t>Лекції</w:t>
            </w:r>
          </w:p>
        </w:tc>
        <w:tc>
          <w:tcPr>
            <w:tcW w:w="1080" w:type="dxa"/>
            <w:vAlign w:val="center"/>
          </w:tcPr>
          <w:p w:rsidR="0068106C" w:rsidRPr="00E10354" w:rsidRDefault="0068106C" w:rsidP="005D0AB1">
            <w:pPr>
              <w:jc w:val="center"/>
              <w:rPr>
                <w:lang w:val="uk-UA"/>
              </w:rPr>
            </w:pPr>
            <w:r w:rsidRPr="00E10354">
              <w:rPr>
                <w:lang w:val="uk-UA"/>
              </w:rPr>
              <w:t>Прак-</w:t>
            </w:r>
          </w:p>
          <w:p w:rsidR="0068106C" w:rsidRPr="00E10354" w:rsidRDefault="0068106C" w:rsidP="007C2390">
            <w:pPr>
              <w:jc w:val="center"/>
              <w:rPr>
                <w:lang w:val="uk-UA"/>
              </w:rPr>
            </w:pPr>
            <w:r w:rsidRPr="00E10354">
              <w:rPr>
                <w:lang w:val="uk-UA"/>
              </w:rPr>
              <w:t>тичні</w:t>
            </w:r>
          </w:p>
        </w:tc>
        <w:tc>
          <w:tcPr>
            <w:tcW w:w="900" w:type="dxa"/>
            <w:vAlign w:val="center"/>
          </w:tcPr>
          <w:p w:rsidR="0068106C" w:rsidRPr="00E10354" w:rsidRDefault="0068106C" w:rsidP="005D0AB1">
            <w:pPr>
              <w:jc w:val="center"/>
              <w:rPr>
                <w:lang w:val="uk-UA"/>
              </w:rPr>
            </w:pPr>
            <w:r w:rsidRPr="00E10354">
              <w:rPr>
                <w:lang w:val="uk-UA"/>
              </w:rPr>
              <w:t>Семі-нари</w:t>
            </w:r>
          </w:p>
        </w:tc>
        <w:tc>
          <w:tcPr>
            <w:tcW w:w="900" w:type="dxa"/>
            <w:vAlign w:val="center"/>
          </w:tcPr>
          <w:p w:rsidR="0068106C" w:rsidRPr="00E10354" w:rsidRDefault="0068106C" w:rsidP="005D0AB1">
            <w:pPr>
              <w:jc w:val="center"/>
              <w:rPr>
                <w:lang w:val="uk-UA"/>
              </w:rPr>
            </w:pPr>
            <w:r w:rsidRPr="00E10354">
              <w:rPr>
                <w:lang w:val="uk-UA"/>
              </w:rPr>
              <w:t>Залік</w:t>
            </w:r>
          </w:p>
        </w:tc>
        <w:tc>
          <w:tcPr>
            <w:tcW w:w="900" w:type="dxa"/>
            <w:vMerge/>
            <w:vAlign w:val="center"/>
          </w:tcPr>
          <w:p w:rsidR="0068106C" w:rsidRPr="00E10354" w:rsidRDefault="0068106C" w:rsidP="005D0AB1">
            <w:pPr>
              <w:jc w:val="center"/>
              <w:rPr>
                <w:lang w:val="uk-UA"/>
              </w:rPr>
            </w:pPr>
          </w:p>
        </w:tc>
      </w:tr>
      <w:tr w:rsidR="0068106C" w:rsidRPr="00E10354" w:rsidTr="003C33E8">
        <w:tc>
          <w:tcPr>
            <w:tcW w:w="959" w:type="dxa"/>
          </w:tcPr>
          <w:p w:rsidR="0068106C" w:rsidRPr="00E10354" w:rsidRDefault="0068106C" w:rsidP="003C33E8">
            <w:pPr>
              <w:jc w:val="center"/>
              <w:rPr>
                <w:lang w:val="uk-UA"/>
              </w:rPr>
            </w:pPr>
            <w:r w:rsidRPr="00E10354">
              <w:rPr>
                <w:lang w:val="uk-UA"/>
              </w:rPr>
              <w:t>4.</w:t>
            </w:r>
          </w:p>
        </w:tc>
        <w:tc>
          <w:tcPr>
            <w:tcW w:w="4140" w:type="dxa"/>
          </w:tcPr>
          <w:p w:rsidR="0068106C" w:rsidRPr="00E10354" w:rsidRDefault="0068106C" w:rsidP="003C33E8">
            <w:pPr>
              <w:jc w:val="both"/>
              <w:rPr>
                <w:lang w:val="uk-UA"/>
              </w:rPr>
            </w:pPr>
            <w:r w:rsidRPr="00E10354">
              <w:rPr>
                <w:lang w:val="uk-UA"/>
              </w:rPr>
              <w:t>Пухлини нервової системи.</w:t>
            </w:r>
          </w:p>
        </w:tc>
        <w:tc>
          <w:tcPr>
            <w:tcW w:w="900" w:type="dxa"/>
          </w:tcPr>
          <w:p w:rsidR="0068106C" w:rsidRPr="00E10354" w:rsidRDefault="0068106C" w:rsidP="003C33E8">
            <w:pPr>
              <w:jc w:val="center"/>
              <w:rPr>
                <w:lang w:val="uk-UA"/>
              </w:rPr>
            </w:pPr>
            <w:r w:rsidRPr="00E10354">
              <w:rPr>
                <w:lang w:val="uk-UA"/>
              </w:rPr>
              <w:t>18</w:t>
            </w:r>
          </w:p>
        </w:tc>
        <w:tc>
          <w:tcPr>
            <w:tcW w:w="1080" w:type="dxa"/>
          </w:tcPr>
          <w:p w:rsidR="0068106C" w:rsidRPr="00E10354" w:rsidRDefault="0068106C" w:rsidP="003C33E8">
            <w:pPr>
              <w:jc w:val="center"/>
              <w:rPr>
                <w:lang w:val="uk-UA"/>
              </w:rPr>
            </w:pPr>
            <w:r w:rsidRPr="00E10354">
              <w:rPr>
                <w:lang w:val="uk-UA"/>
              </w:rPr>
              <w:t>230</w:t>
            </w:r>
          </w:p>
        </w:tc>
        <w:tc>
          <w:tcPr>
            <w:tcW w:w="900" w:type="dxa"/>
          </w:tcPr>
          <w:p w:rsidR="0068106C" w:rsidRPr="00E10354" w:rsidRDefault="0068106C" w:rsidP="003C33E8">
            <w:pPr>
              <w:jc w:val="center"/>
              <w:rPr>
                <w:lang w:val="uk-UA"/>
              </w:rPr>
            </w:pPr>
            <w:r w:rsidRPr="00E10354">
              <w:rPr>
                <w:lang w:val="uk-UA"/>
              </w:rPr>
              <w:t>74</w:t>
            </w: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sidRPr="00E10354">
              <w:rPr>
                <w:lang w:val="uk-UA"/>
              </w:rPr>
              <w:t>324</w:t>
            </w:r>
          </w:p>
        </w:tc>
      </w:tr>
      <w:tr w:rsidR="0068106C" w:rsidRPr="00E10354" w:rsidTr="003C33E8">
        <w:tc>
          <w:tcPr>
            <w:tcW w:w="959" w:type="dxa"/>
          </w:tcPr>
          <w:p w:rsidR="0068106C" w:rsidRPr="00E10354" w:rsidRDefault="0068106C" w:rsidP="003C33E8">
            <w:pPr>
              <w:jc w:val="center"/>
              <w:rPr>
                <w:lang w:val="uk-UA"/>
              </w:rPr>
            </w:pPr>
            <w:r w:rsidRPr="00E10354">
              <w:rPr>
                <w:lang w:val="uk-UA"/>
              </w:rPr>
              <w:t>5.</w:t>
            </w:r>
          </w:p>
        </w:tc>
        <w:tc>
          <w:tcPr>
            <w:tcW w:w="4140" w:type="dxa"/>
          </w:tcPr>
          <w:p w:rsidR="0068106C" w:rsidRPr="00E10354" w:rsidRDefault="0068106C" w:rsidP="003C33E8">
            <w:pPr>
              <w:jc w:val="both"/>
              <w:rPr>
                <w:lang w:val="uk-UA"/>
              </w:rPr>
            </w:pPr>
            <w:r w:rsidRPr="00E10354">
              <w:rPr>
                <w:lang w:val="uk-UA"/>
              </w:rPr>
              <w:t>Патологія хребта та спинного мозку.</w:t>
            </w:r>
          </w:p>
        </w:tc>
        <w:tc>
          <w:tcPr>
            <w:tcW w:w="900" w:type="dxa"/>
          </w:tcPr>
          <w:p w:rsidR="0068106C" w:rsidRPr="00E10354" w:rsidRDefault="0068106C" w:rsidP="003C33E8">
            <w:pPr>
              <w:jc w:val="center"/>
              <w:rPr>
                <w:lang w:val="uk-UA"/>
              </w:rPr>
            </w:pPr>
            <w:r w:rsidRPr="00E10354">
              <w:rPr>
                <w:lang w:val="uk-UA"/>
              </w:rPr>
              <w:t>10</w:t>
            </w:r>
          </w:p>
        </w:tc>
        <w:tc>
          <w:tcPr>
            <w:tcW w:w="1080" w:type="dxa"/>
          </w:tcPr>
          <w:p w:rsidR="0068106C" w:rsidRPr="00E10354" w:rsidRDefault="0068106C" w:rsidP="003C33E8">
            <w:pPr>
              <w:jc w:val="center"/>
              <w:rPr>
                <w:lang w:val="uk-UA"/>
              </w:rPr>
            </w:pPr>
            <w:r w:rsidRPr="00E10354">
              <w:rPr>
                <w:lang w:val="uk-UA"/>
              </w:rPr>
              <w:t>150</w:t>
            </w:r>
          </w:p>
        </w:tc>
        <w:tc>
          <w:tcPr>
            <w:tcW w:w="900" w:type="dxa"/>
          </w:tcPr>
          <w:p w:rsidR="0068106C" w:rsidRPr="00E10354" w:rsidRDefault="0068106C" w:rsidP="003C33E8">
            <w:pPr>
              <w:jc w:val="center"/>
              <w:rPr>
                <w:lang w:val="uk-UA"/>
              </w:rPr>
            </w:pPr>
            <w:r w:rsidRPr="00E10354">
              <w:rPr>
                <w:lang w:val="uk-UA"/>
              </w:rPr>
              <w:t>52</w:t>
            </w: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sidRPr="00E10354">
              <w:rPr>
                <w:lang w:val="uk-UA"/>
              </w:rPr>
              <w:t>214</w:t>
            </w:r>
          </w:p>
        </w:tc>
      </w:tr>
      <w:tr w:rsidR="0068106C" w:rsidRPr="00E10354" w:rsidTr="003C33E8">
        <w:tc>
          <w:tcPr>
            <w:tcW w:w="959" w:type="dxa"/>
          </w:tcPr>
          <w:p w:rsidR="0068106C" w:rsidRPr="00E10354" w:rsidRDefault="0068106C" w:rsidP="003C33E8">
            <w:pPr>
              <w:jc w:val="center"/>
              <w:rPr>
                <w:lang w:val="uk-UA"/>
              </w:rPr>
            </w:pPr>
            <w:r w:rsidRPr="00E10354">
              <w:rPr>
                <w:lang w:val="uk-UA"/>
              </w:rPr>
              <w:t>6.</w:t>
            </w:r>
          </w:p>
        </w:tc>
        <w:tc>
          <w:tcPr>
            <w:tcW w:w="4140" w:type="dxa"/>
          </w:tcPr>
          <w:p w:rsidR="0068106C" w:rsidRPr="00E10354" w:rsidRDefault="0068106C" w:rsidP="003C33E8">
            <w:pPr>
              <w:jc w:val="both"/>
              <w:rPr>
                <w:lang w:val="uk-UA"/>
              </w:rPr>
            </w:pPr>
            <w:r w:rsidRPr="00E10354">
              <w:rPr>
                <w:lang w:val="uk-UA"/>
              </w:rPr>
              <w:t>Гідроцефалія. Вади розвитку.</w:t>
            </w:r>
          </w:p>
        </w:tc>
        <w:tc>
          <w:tcPr>
            <w:tcW w:w="900" w:type="dxa"/>
          </w:tcPr>
          <w:p w:rsidR="0068106C" w:rsidRPr="00E10354" w:rsidRDefault="0068106C" w:rsidP="003C33E8">
            <w:pPr>
              <w:jc w:val="center"/>
              <w:rPr>
                <w:lang w:val="uk-UA"/>
              </w:rPr>
            </w:pPr>
            <w:r w:rsidRPr="00E10354">
              <w:rPr>
                <w:lang w:val="uk-UA"/>
              </w:rPr>
              <w:t>4</w:t>
            </w:r>
          </w:p>
        </w:tc>
        <w:tc>
          <w:tcPr>
            <w:tcW w:w="1080" w:type="dxa"/>
          </w:tcPr>
          <w:p w:rsidR="0068106C" w:rsidRPr="00E10354" w:rsidRDefault="0068106C" w:rsidP="003C33E8">
            <w:pPr>
              <w:jc w:val="center"/>
              <w:rPr>
                <w:lang w:val="uk-UA"/>
              </w:rPr>
            </w:pPr>
            <w:r w:rsidRPr="00E10354">
              <w:rPr>
                <w:lang w:val="uk-UA"/>
              </w:rPr>
              <w:t>56</w:t>
            </w:r>
          </w:p>
        </w:tc>
        <w:tc>
          <w:tcPr>
            <w:tcW w:w="900" w:type="dxa"/>
          </w:tcPr>
          <w:p w:rsidR="0068106C" w:rsidRPr="00E10354" w:rsidRDefault="0068106C" w:rsidP="003C33E8">
            <w:pPr>
              <w:jc w:val="center"/>
              <w:rPr>
                <w:lang w:val="uk-UA"/>
              </w:rPr>
            </w:pPr>
            <w:r w:rsidRPr="00E10354">
              <w:rPr>
                <w:lang w:val="uk-UA"/>
              </w:rPr>
              <w:t>20</w:t>
            </w: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sidRPr="00E10354">
              <w:rPr>
                <w:lang w:val="uk-UA"/>
              </w:rPr>
              <w:t>82</w:t>
            </w:r>
          </w:p>
        </w:tc>
      </w:tr>
      <w:tr w:rsidR="0068106C" w:rsidRPr="00E10354" w:rsidTr="003C33E8">
        <w:tc>
          <w:tcPr>
            <w:tcW w:w="959" w:type="dxa"/>
          </w:tcPr>
          <w:p w:rsidR="0068106C" w:rsidRPr="00E10354" w:rsidRDefault="0068106C" w:rsidP="003C33E8">
            <w:pPr>
              <w:jc w:val="center"/>
              <w:rPr>
                <w:lang w:val="uk-UA"/>
              </w:rPr>
            </w:pPr>
          </w:p>
        </w:tc>
        <w:tc>
          <w:tcPr>
            <w:tcW w:w="4140" w:type="dxa"/>
          </w:tcPr>
          <w:p w:rsidR="0068106C" w:rsidRPr="00E10354" w:rsidRDefault="0068106C" w:rsidP="003C33E8">
            <w:pPr>
              <w:jc w:val="both"/>
              <w:rPr>
                <w:lang w:val="uk-UA"/>
              </w:rPr>
            </w:pPr>
            <w:r w:rsidRPr="00E10354">
              <w:rPr>
                <w:lang w:val="uk-UA"/>
              </w:rPr>
              <w:t>Базовий контроль</w:t>
            </w:r>
          </w:p>
        </w:tc>
        <w:tc>
          <w:tcPr>
            <w:tcW w:w="900" w:type="dxa"/>
          </w:tcPr>
          <w:p w:rsidR="0068106C" w:rsidRPr="00E10354" w:rsidRDefault="0068106C" w:rsidP="003C33E8">
            <w:pPr>
              <w:jc w:val="center"/>
              <w:rPr>
                <w:lang w:val="uk-UA"/>
              </w:rPr>
            </w:pPr>
          </w:p>
        </w:tc>
        <w:tc>
          <w:tcPr>
            <w:tcW w:w="1080" w:type="dxa"/>
          </w:tcPr>
          <w:p w:rsidR="0068106C" w:rsidRPr="00E10354" w:rsidRDefault="0068106C" w:rsidP="003C33E8">
            <w:pPr>
              <w:jc w:val="center"/>
              <w:rPr>
                <w:lang w:val="uk-UA"/>
              </w:rPr>
            </w:pPr>
          </w:p>
        </w:tc>
        <w:tc>
          <w:tcPr>
            <w:tcW w:w="900" w:type="dxa"/>
          </w:tcPr>
          <w:p w:rsidR="0068106C" w:rsidRPr="00E10354" w:rsidRDefault="0068106C" w:rsidP="003C33E8">
            <w:pPr>
              <w:jc w:val="center"/>
              <w:rPr>
                <w:lang w:val="uk-UA"/>
              </w:rPr>
            </w:pP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Pr>
                <w:lang w:val="uk-UA"/>
              </w:rPr>
              <w:t>2</w:t>
            </w:r>
          </w:p>
        </w:tc>
      </w:tr>
      <w:tr w:rsidR="0068106C" w:rsidRPr="00E10354" w:rsidTr="003C33E8">
        <w:tc>
          <w:tcPr>
            <w:tcW w:w="959" w:type="dxa"/>
          </w:tcPr>
          <w:p w:rsidR="0068106C" w:rsidRPr="00E10354" w:rsidRDefault="0068106C" w:rsidP="003C33E8">
            <w:pPr>
              <w:jc w:val="center"/>
              <w:rPr>
                <w:lang w:val="uk-UA"/>
              </w:rPr>
            </w:pPr>
          </w:p>
        </w:tc>
        <w:tc>
          <w:tcPr>
            <w:tcW w:w="4140" w:type="dxa"/>
          </w:tcPr>
          <w:p w:rsidR="0068106C" w:rsidRPr="00E10354" w:rsidRDefault="0068106C" w:rsidP="003C33E8">
            <w:pPr>
              <w:jc w:val="both"/>
              <w:rPr>
                <w:lang w:val="uk-UA"/>
              </w:rPr>
            </w:pPr>
            <w:r w:rsidRPr="00E10354">
              <w:rPr>
                <w:lang w:val="uk-UA"/>
              </w:rPr>
              <w:t>Заключний контроль</w:t>
            </w:r>
          </w:p>
        </w:tc>
        <w:tc>
          <w:tcPr>
            <w:tcW w:w="900" w:type="dxa"/>
          </w:tcPr>
          <w:p w:rsidR="0068106C" w:rsidRPr="00E10354" w:rsidRDefault="0068106C" w:rsidP="003C33E8">
            <w:pPr>
              <w:jc w:val="center"/>
              <w:rPr>
                <w:lang w:val="uk-UA"/>
              </w:rPr>
            </w:pPr>
          </w:p>
        </w:tc>
        <w:tc>
          <w:tcPr>
            <w:tcW w:w="1080" w:type="dxa"/>
          </w:tcPr>
          <w:p w:rsidR="0068106C" w:rsidRPr="00E10354" w:rsidRDefault="0068106C" w:rsidP="003C33E8">
            <w:pPr>
              <w:jc w:val="center"/>
              <w:rPr>
                <w:lang w:val="uk-UA"/>
              </w:rPr>
            </w:pPr>
          </w:p>
        </w:tc>
        <w:tc>
          <w:tcPr>
            <w:tcW w:w="900" w:type="dxa"/>
          </w:tcPr>
          <w:p w:rsidR="0068106C" w:rsidRPr="00E10354" w:rsidRDefault="0068106C" w:rsidP="003C33E8">
            <w:pPr>
              <w:jc w:val="center"/>
              <w:rPr>
                <w:lang w:val="uk-UA"/>
              </w:rPr>
            </w:pP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Pr>
                <w:lang w:val="uk-UA"/>
              </w:rPr>
              <w:t>2</w:t>
            </w:r>
          </w:p>
        </w:tc>
      </w:tr>
      <w:tr w:rsidR="0068106C" w:rsidRPr="00E10354" w:rsidTr="003C33E8">
        <w:tc>
          <w:tcPr>
            <w:tcW w:w="959" w:type="dxa"/>
          </w:tcPr>
          <w:p w:rsidR="0068106C" w:rsidRPr="00E10354" w:rsidRDefault="0068106C" w:rsidP="003C33E8">
            <w:pPr>
              <w:jc w:val="center"/>
              <w:rPr>
                <w:lang w:val="uk-UA"/>
              </w:rPr>
            </w:pPr>
          </w:p>
        </w:tc>
        <w:tc>
          <w:tcPr>
            <w:tcW w:w="4140" w:type="dxa"/>
          </w:tcPr>
          <w:p w:rsidR="0068106C" w:rsidRPr="00E10354" w:rsidRDefault="0068106C" w:rsidP="003C33E8">
            <w:pPr>
              <w:jc w:val="both"/>
              <w:rPr>
                <w:b/>
                <w:lang w:val="uk-UA"/>
              </w:rPr>
            </w:pPr>
            <w:r w:rsidRPr="00E10354">
              <w:rPr>
                <w:lang w:val="uk-UA"/>
              </w:rPr>
              <w:t>Всього</w:t>
            </w:r>
          </w:p>
        </w:tc>
        <w:tc>
          <w:tcPr>
            <w:tcW w:w="900" w:type="dxa"/>
          </w:tcPr>
          <w:p w:rsidR="0068106C" w:rsidRPr="00E10354" w:rsidRDefault="0068106C" w:rsidP="003C33E8">
            <w:pPr>
              <w:jc w:val="center"/>
              <w:rPr>
                <w:lang w:val="uk-UA"/>
              </w:rPr>
            </w:pPr>
            <w:r w:rsidRPr="00E10354">
              <w:rPr>
                <w:lang w:val="uk-UA"/>
              </w:rPr>
              <w:t>32</w:t>
            </w:r>
          </w:p>
        </w:tc>
        <w:tc>
          <w:tcPr>
            <w:tcW w:w="1080" w:type="dxa"/>
          </w:tcPr>
          <w:p w:rsidR="0068106C" w:rsidRPr="00E10354" w:rsidRDefault="0068106C" w:rsidP="003C33E8">
            <w:pPr>
              <w:jc w:val="center"/>
              <w:rPr>
                <w:lang w:val="uk-UA"/>
              </w:rPr>
            </w:pPr>
            <w:r w:rsidRPr="00E10354">
              <w:rPr>
                <w:lang w:val="uk-UA"/>
              </w:rPr>
              <w:t>436</w:t>
            </w:r>
          </w:p>
        </w:tc>
        <w:tc>
          <w:tcPr>
            <w:tcW w:w="900" w:type="dxa"/>
          </w:tcPr>
          <w:p w:rsidR="0068106C" w:rsidRPr="00E10354" w:rsidRDefault="0068106C" w:rsidP="003C33E8">
            <w:pPr>
              <w:jc w:val="center"/>
              <w:rPr>
                <w:lang w:val="uk-UA"/>
              </w:rPr>
            </w:pPr>
            <w:r w:rsidRPr="00E10354">
              <w:rPr>
                <w:lang w:val="uk-UA"/>
              </w:rPr>
              <w:t>146</w:t>
            </w:r>
          </w:p>
        </w:tc>
        <w:tc>
          <w:tcPr>
            <w:tcW w:w="900" w:type="dxa"/>
          </w:tcPr>
          <w:p w:rsidR="0068106C" w:rsidRPr="00E10354" w:rsidRDefault="0068106C" w:rsidP="003C33E8">
            <w:pPr>
              <w:jc w:val="center"/>
              <w:rPr>
                <w:lang w:val="uk-UA"/>
              </w:rPr>
            </w:pPr>
            <w:r w:rsidRPr="00E10354">
              <w:rPr>
                <w:lang w:val="uk-UA"/>
              </w:rPr>
              <w:t>10</w:t>
            </w:r>
          </w:p>
        </w:tc>
        <w:tc>
          <w:tcPr>
            <w:tcW w:w="900" w:type="dxa"/>
          </w:tcPr>
          <w:p w:rsidR="0068106C" w:rsidRPr="00E10354" w:rsidRDefault="0068106C" w:rsidP="003C33E8">
            <w:pPr>
              <w:jc w:val="center"/>
              <w:rPr>
                <w:lang w:val="uk-UA"/>
              </w:rPr>
            </w:pPr>
            <w:r w:rsidRPr="00E10354">
              <w:rPr>
                <w:lang w:val="uk-UA"/>
              </w:rPr>
              <w:t>624</w:t>
            </w:r>
          </w:p>
        </w:tc>
      </w:tr>
    </w:tbl>
    <w:p w:rsidR="0068106C" w:rsidRPr="000537EA" w:rsidRDefault="0068106C" w:rsidP="00602F9A">
      <w:pPr>
        <w:ind w:firstLine="709"/>
        <w:rPr>
          <w:sz w:val="20"/>
          <w:szCs w:val="20"/>
          <w:lang w:val="uk-UA"/>
        </w:rPr>
      </w:pPr>
    </w:p>
    <w:p w:rsidR="0068106C" w:rsidRPr="005D0AB1" w:rsidRDefault="0068106C" w:rsidP="00047A68">
      <w:pPr>
        <w:ind w:firstLine="709"/>
        <w:jc w:val="center"/>
        <w:rPr>
          <w:b/>
          <w:sz w:val="28"/>
          <w:szCs w:val="28"/>
          <w:lang w:val="uk-UA"/>
        </w:rPr>
      </w:pPr>
      <w:r w:rsidRPr="005D0AB1">
        <w:rPr>
          <w:b/>
          <w:sz w:val="28"/>
          <w:szCs w:val="28"/>
          <w:lang w:val="uk-UA"/>
        </w:rPr>
        <w:t>Навчальний план третього року навчання</w:t>
      </w:r>
    </w:p>
    <w:p w:rsidR="0068106C" w:rsidRPr="005D0AB1" w:rsidRDefault="0068106C" w:rsidP="007D3E7A">
      <w:pPr>
        <w:spacing w:after="120"/>
        <w:ind w:firstLine="709"/>
        <w:jc w:val="both"/>
        <w:rPr>
          <w:sz w:val="28"/>
          <w:szCs w:val="28"/>
          <w:lang w:val="uk-UA"/>
        </w:rPr>
      </w:pPr>
      <w:r w:rsidRPr="005D0AB1">
        <w:rPr>
          <w:b/>
          <w:sz w:val="28"/>
          <w:szCs w:val="28"/>
          <w:lang w:val="uk-UA"/>
        </w:rPr>
        <w:t>Тривалість навчання:</w:t>
      </w:r>
      <w:r w:rsidRPr="005D0AB1">
        <w:rPr>
          <w:sz w:val="28"/>
          <w:szCs w:val="28"/>
          <w:lang w:val="uk-UA"/>
        </w:rPr>
        <w:t xml:space="preserve"> 2 міс</w:t>
      </w:r>
      <w:r>
        <w:rPr>
          <w:sz w:val="28"/>
          <w:szCs w:val="28"/>
          <w:lang w:val="uk-UA"/>
        </w:rPr>
        <w:t>яці</w:t>
      </w:r>
      <w:r w:rsidRPr="005D0AB1">
        <w:rPr>
          <w:sz w:val="28"/>
          <w:szCs w:val="28"/>
          <w:lang w:val="uk-UA"/>
        </w:rPr>
        <w:t xml:space="preserve"> (312 год</w:t>
      </w:r>
      <w:r>
        <w:rPr>
          <w:sz w:val="28"/>
          <w:szCs w:val="28"/>
          <w:lang w:val="uk-UA"/>
        </w:rPr>
        <w:t>.</w:t>
      </w:r>
      <w:r w:rsidRPr="005D0AB1">
        <w:rPr>
          <w:sz w:val="28"/>
          <w:szCs w:val="28"/>
          <w:lang w:val="uk-UA"/>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40"/>
        <w:gridCol w:w="900"/>
        <w:gridCol w:w="1080"/>
        <w:gridCol w:w="900"/>
        <w:gridCol w:w="900"/>
        <w:gridCol w:w="900"/>
      </w:tblGrid>
      <w:tr w:rsidR="0068106C" w:rsidRPr="00E10354" w:rsidTr="007C2390">
        <w:trPr>
          <w:trHeight w:val="391"/>
        </w:trPr>
        <w:tc>
          <w:tcPr>
            <w:tcW w:w="959" w:type="dxa"/>
            <w:vMerge w:val="restart"/>
            <w:vAlign w:val="center"/>
          </w:tcPr>
          <w:p w:rsidR="0068106C" w:rsidRPr="00E10354" w:rsidRDefault="0068106C" w:rsidP="00BF65BB">
            <w:pPr>
              <w:jc w:val="center"/>
              <w:rPr>
                <w:lang w:val="uk-UA"/>
              </w:rPr>
            </w:pPr>
            <w:r w:rsidRPr="00E10354">
              <w:rPr>
                <w:lang w:val="uk-UA"/>
              </w:rPr>
              <w:t>Кодкурсу</w:t>
            </w:r>
          </w:p>
        </w:tc>
        <w:tc>
          <w:tcPr>
            <w:tcW w:w="4140" w:type="dxa"/>
            <w:vMerge w:val="restart"/>
            <w:vAlign w:val="center"/>
          </w:tcPr>
          <w:p w:rsidR="0068106C" w:rsidRPr="00E10354" w:rsidRDefault="0068106C" w:rsidP="00BF65BB">
            <w:pPr>
              <w:jc w:val="center"/>
              <w:rPr>
                <w:lang w:val="uk-UA"/>
              </w:rPr>
            </w:pPr>
            <w:r w:rsidRPr="00E10354">
              <w:rPr>
                <w:lang w:val="uk-UA"/>
              </w:rPr>
              <w:t>Назва курсу</w:t>
            </w:r>
          </w:p>
        </w:tc>
        <w:tc>
          <w:tcPr>
            <w:tcW w:w="3780" w:type="dxa"/>
            <w:gridSpan w:val="4"/>
            <w:vAlign w:val="center"/>
          </w:tcPr>
          <w:p w:rsidR="0068106C" w:rsidRPr="00E10354" w:rsidRDefault="0068106C" w:rsidP="00BF65BB">
            <w:pPr>
              <w:jc w:val="center"/>
              <w:rPr>
                <w:lang w:val="uk-UA"/>
              </w:rPr>
            </w:pPr>
            <w:r w:rsidRPr="00E10354">
              <w:rPr>
                <w:lang w:val="uk-UA"/>
              </w:rPr>
              <w:t>Кількість</w:t>
            </w:r>
            <w:r>
              <w:rPr>
                <w:lang w:val="uk-UA"/>
              </w:rPr>
              <w:t xml:space="preserve"> навчальних</w:t>
            </w:r>
            <w:r w:rsidRPr="00E10354">
              <w:rPr>
                <w:lang w:val="uk-UA"/>
              </w:rPr>
              <w:t xml:space="preserve"> годин</w:t>
            </w:r>
          </w:p>
        </w:tc>
        <w:tc>
          <w:tcPr>
            <w:tcW w:w="900" w:type="dxa"/>
            <w:vMerge w:val="restart"/>
            <w:vAlign w:val="center"/>
          </w:tcPr>
          <w:p w:rsidR="0068106C" w:rsidRPr="00BF65BB" w:rsidRDefault="0068106C" w:rsidP="00BF65BB">
            <w:pPr>
              <w:jc w:val="center"/>
              <w:rPr>
                <w:lang w:val="uk-UA"/>
              </w:rPr>
            </w:pPr>
            <w:r w:rsidRPr="00BF65BB">
              <w:rPr>
                <w:sz w:val="22"/>
                <w:szCs w:val="22"/>
                <w:lang w:val="uk-UA"/>
              </w:rPr>
              <w:t>Всього</w:t>
            </w:r>
          </w:p>
        </w:tc>
      </w:tr>
      <w:tr w:rsidR="0068106C" w:rsidRPr="00E10354" w:rsidTr="00BF65BB">
        <w:tc>
          <w:tcPr>
            <w:tcW w:w="959" w:type="dxa"/>
            <w:vMerge/>
            <w:vAlign w:val="center"/>
          </w:tcPr>
          <w:p w:rsidR="0068106C" w:rsidRPr="00E10354" w:rsidRDefault="0068106C" w:rsidP="00BF65BB">
            <w:pPr>
              <w:jc w:val="center"/>
              <w:rPr>
                <w:lang w:val="uk-UA"/>
              </w:rPr>
            </w:pPr>
          </w:p>
        </w:tc>
        <w:tc>
          <w:tcPr>
            <w:tcW w:w="4140" w:type="dxa"/>
            <w:vMerge/>
            <w:vAlign w:val="center"/>
          </w:tcPr>
          <w:p w:rsidR="0068106C" w:rsidRPr="00E10354" w:rsidRDefault="0068106C" w:rsidP="00BF65BB">
            <w:pPr>
              <w:jc w:val="center"/>
              <w:rPr>
                <w:lang w:val="uk-UA"/>
              </w:rPr>
            </w:pPr>
          </w:p>
        </w:tc>
        <w:tc>
          <w:tcPr>
            <w:tcW w:w="900" w:type="dxa"/>
            <w:vAlign w:val="center"/>
          </w:tcPr>
          <w:p w:rsidR="0068106C" w:rsidRPr="00E10354" w:rsidRDefault="0068106C" w:rsidP="00BF65BB">
            <w:pPr>
              <w:jc w:val="center"/>
              <w:rPr>
                <w:lang w:val="uk-UA"/>
              </w:rPr>
            </w:pPr>
            <w:r w:rsidRPr="00E10354">
              <w:rPr>
                <w:lang w:val="uk-UA"/>
              </w:rPr>
              <w:t>Лекції</w:t>
            </w:r>
          </w:p>
        </w:tc>
        <w:tc>
          <w:tcPr>
            <w:tcW w:w="1080" w:type="dxa"/>
            <w:vAlign w:val="center"/>
          </w:tcPr>
          <w:p w:rsidR="0068106C" w:rsidRPr="00E10354" w:rsidRDefault="0068106C" w:rsidP="00BF65BB">
            <w:pPr>
              <w:jc w:val="center"/>
              <w:rPr>
                <w:lang w:val="uk-UA"/>
              </w:rPr>
            </w:pPr>
            <w:r w:rsidRPr="00E10354">
              <w:rPr>
                <w:lang w:val="uk-UA"/>
              </w:rPr>
              <w:t>Прак-</w:t>
            </w:r>
          </w:p>
          <w:p w:rsidR="0068106C" w:rsidRPr="00E10354" w:rsidRDefault="0068106C" w:rsidP="007C2390">
            <w:pPr>
              <w:jc w:val="center"/>
              <w:rPr>
                <w:lang w:val="uk-UA"/>
              </w:rPr>
            </w:pPr>
            <w:r w:rsidRPr="00E10354">
              <w:rPr>
                <w:lang w:val="uk-UA"/>
              </w:rPr>
              <w:t>тичні</w:t>
            </w:r>
          </w:p>
        </w:tc>
        <w:tc>
          <w:tcPr>
            <w:tcW w:w="900" w:type="dxa"/>
            <w:vAlign w:val="center"/>
          </w:tcPr>
          <w:p w:rsidR="0068106C" w:rsidRPr="00E10354" w:rsidRDefault="0068106C" w:rsidP="00BF65BB">
            <w:pPr>
              <w:jc w:val="center"/>
              <w:rPr>
                <w:lang w:val="uk-UA"/>
              </w:rPr>
            </w:pPr>
            <w:r w:rsidRPr="00E10354">
              <w:rPr>
                <w:lang w:val="uk-UA"/>
              </w:rPr>
              <w:t>Семі-нари</w:t>
            </w:r>
          </w:p>
        </w:tc>
        <w:tc>
          <w:tcPr>
            <w:tcW w:w="900" w:type="dxa"/>
            <w:vAlign w:val="center"/>
          </w:tcPr>
          <w:p w:rsidR="0068106C" w:rsidRPr="00E10354" w:rsidRDefault="0068106C" w:rsidP="00BF65BB">
            <w:pPr>
              <w:jc w:val="center"/>
              <w:rPr>
                <w:lang w:val="uk-UA"/>
              </w:rPr>
            </w:pPr>
            <w:r w:rsidRPr="00E10354">
              <w:rPr>
                <w:lang w:val="uk-UA"/>
              </w:rPr>
              <w:t>Залік</w:t>
            </w:r>
          </w:p>
        </w:tc>
        <w:tc>
          <w:tcPr>
            <w:tcW w:w="900" w:type="dxa"/>
            <w:vMerge/>
            <w:vAlign w:val="center"/>
          </w:tcPr>
          <w:p w:rsidR="0068106C" w:rsidRPr="00E10354" w:rsidRDefault="0068106C" w:rsidP="00BF65BB">
            <w:pPr>
              <w:jc w:val="center"/>
              <w:rPr>
                <w:lang w:val="uk-UA"/>
              </w:rPr>
            </w:pPr>
          </w:p>
        </w:tc>
      </w:tr>
      <w:tr w:rsidR="0068106C" w:rsidRPr="00E10354" w:rsidTr="003C33E8">
        <w:tc>
          <w:tcPr>
            <w:tcW w:w="959" w:type="dxa"/>
          </w:tcPr>
          <w:p w:rsidR="0068106C" w:rsidRPr="00E10354" w:rsidRDefault="0068106C" w:rsidP="003C33E8">
            <w:pPr>
              <w:jc w:val="center"/>
              <w:rPr>
                <w:lang w:val="uk-UA"/>
              </w:rPr>
            </w:pPr>
            <w:r w:rsidRPr="00E10354">
              <w:rPr>
                <w:lang w:val="uk-UA"/>
              </w:rPr>
              <w:t>7.</w:t>
            </w:r>
          </w:p>
        </w:tc>
        <w:tc>
          <w:tcPr>
            <w:tcW w:w="4140" w:type="dxa"/>
          </w:tcPr>
          <w:p w:rsidR="0068106C" w:rsidRPr="00E10354" w:rsidRDefault="0068106C" w:rsidP="003C33E8">
            <w:pPr>
              <w:jc w:val="both"/>
              <w:rPr>
                <w:lang w:val="uk-UA"/>
              </w:rPr>
            </w:pPr>
            <w:r w:rsidRPr="00E10354">
              <w:rPr>
                <w:lang w:val="uk-UA"/>
              </w:rPr>
              <w:t>Гнійно-запальні та паразитарні ураження ЦНС.</w:t>
            </w:r>
          </w:p>
        </w:tc>
        <w:tc>
          <w:tcPr>
            <w:tcW w:w="900" w:type="dxa"/>
          </w:tcPr>
          <w:p w:rsidR="0068106C" w:rsidRPr="00E10354" w:rsidRDefault="0068106C" w:rsidP="003C33E8">
            <w:pPr>
              <w:jc w:val="center"/>
              <w:rPr>
                <w:lang w:val="uk-UA"/>
              </w:rPr>
            </w:pPr>
            <w:r w:rsidRPr="00E10354">
              <w:rPr>
                <w:lang w:val="uk-UA"/>
              </w:rPr>
              <w:t>2</w:t>
            </w:r>
          </w:p>
        </w:tc>
        <w:tc>
          <w:tcPr>
            <w:tcW w:w="1080" w:type="dxa"/>
          </w:tcPr>
          <w:p w:rsidR="0068106C" w:rsidRPr="00E10354" w:rsidRDefault="0068106C" w:rsidP="003C33E8">
            <w:pPr>
              <w:jc w:val="center"/>
              <w:rPr>
                <w:lang w:val="uk-UA"/>
              </w:rPr>
            </w:pPr>
            <w:r w:rsidRPr="00E10354">
              <w:rPr>
                <w:lang w:val="uk-UA"/>
              </w:rPr>
              <w:t>34</w:t>
            </w:r>
          </w:p>
        </w:tc>
        <w:tc>
          <w:tcPr>
            <w:tcW w:w="900" w:type="dxa"/>
          </w:tcPr>
          <w:p w:rsidR="0068106C" w:rsidRPr="00E10354" w:rsidRDefault="0068106C" w:rsidP="003C33E8">
            <w:pPr>
              <w:jc w:val="center"/>
              <w:rPr>
                <w:lang w:val="uk-UA"/>
              </w:rPr>
            </w:pPr>
            <w:r w:rsidRPr="00E10354">
              <w:rPr>
                <w:lang w:val="uk-UA"/>
              </w:rPr>
              <w:t>12</w:t>
            </w: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sidRPr="00E10354">
              <w:rPr>
                <w:lang w:val="uk-UA"/>
              </w:rPr>
              <w:t>50</w:t>
            </w:r>
          </w:p>
        </w:tc>
      </w:tr>
      <w:tr w:rsidR="0068106C" w:rsidRPr="00E10354" w:rsidTr="003C33E8">
        <w:tc>
          <w:tcPr>
            <w:tcW w:w="959" w:type="dxa"/>
          </w:tcPr>
          <w:p w:rsidR="0068106C" w:rsidRPr="00E10354" w:rsidRDefault="0068106C" w:rsidP="003C33E8">
            <w:pPr>
              <w:jc w:val="center"/>
              <w:rPr>
                <w:lang w:val="uk-UA"/>
              </w:rPr>
            </w:pPr>
            <w:r w:rsidRPr="00E10354">
              <w:rPr>
                <w:lang w:val="uk-UA"/>
              </w:rPr>
              <w:t>8.</w:t>
            </w:r>
          </w:p>
        </w:tc>
        <w:tc>
          <w:tcPr>
            <w:tcW w:w="4140" w:type="dxa"/>
          </w:tcPr>
          <w:p w:rsidR="0068106C" w:rsidRPr="00E10354" w:rsidRDefault="0068106C" w:rsidP="003C33E8">
            <w:pPr>
              <w:jc w:val="both"/>
              <w:rPr>
                <w:lang w:val="uk-UA"/>
              </w:rPr>
            </w:pPr>
            <w:r w:rsidRPr="00E10354">
              <w:rPr>
                <w:lang w:val="uk-UA"/>
              </w:rPr>
              <w:t>Патологія периферичної нервової системи.</w:t>
            </w:r>
          </w:p>
        </w:tc>
        <w:tc>
          <w:tcPr>
            <w:tcW w:w="900" w:type="dxa"/>
          </w:tcPr>
          <w:p w:rsidR="0068106C" w:rsidRPr="00E10354" w:rsidRDefault="0068106C" w:rsidP="003C33E8">
            <w:pPr>
              <w:jc w:val="center"/>
              <w:rPr>
                <w:lang w:val="uk-UA"/>
              </w:rPr>
            </w:pPr>
            <w:r w:rsidRPr="00E10354">
              <w:rPr>
                <w:lang w:val="uk-UA"/>
              </w:rPr>
              <w:t>6</w:t>
            </w:r>
          </w:p>
        </w:tc>
        <w:tc>
          <w:tcPr>
            <w:tcW w:w="1080" w:type="dxa"/>
          </w:tcPr>
          <w:p w:rsidR="0068106C" w:rsidRPr="00E10354" w:rsidRDefault="0068106C" w:rsidP="003C33E8">
            <w:pPr>
              <w:jc w:val="center"/>
              <w:rPr>
                <w:lang w:val="uk-UA"/>
              </w:rPr>
            </w:pPr>
            <w:r w:rsidRPr="00E10354">
              <w:rPr>
                <w:lang w:val="uk-UA"/>
              </w:rPr>
              <w:t>96</w:t>
            </w:r>
          </w:p>
        </w:tc>
        <w:tc>
          <w:tcPr>
            <w:tcW w:w="900" w:type="dxa"/>
          </w:tcPr>
          <w:p w:rsidR="0068106C" w:rsidRPr="00E10354" w:rsidRDefault="0068106C" w:rsidP="003C33E8">
            <w:pPr>
              <w:jc w:val="center"/>
              <w:rPr>
                <w:lang w:val="uk-UA"/>
              </w:rPr>
            </w:pPr>
            <w:r w:rsidRPr="00E10354">
              <w:rPr>
                <w:lang w:val="uk-UA"/>
              </w:rPr>
              <w:t>26</w:t>
            </w: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sidRPr="00E10354">
              <w:rPr>
                <w:lang w:val="uk-UA"/>
              </w:rPr>
              <w:t>130</w:t>
            </w:r>
          </w:p>
        </w:tc>
      </w:tr>
      <w:tr w:rsidR="0068106C" w:rsidRPr="00E10354" w:rsidTr="003C33E8">
        <w:tc>
          <w:tcPr>
            <w:tcW w:w="959" w:type="dxa"/>
          </w:tcPr>
          <w:p w:rsidR="0068106C" w:rsidRPr="00E10354" w:rsidRDefault="0068106C" w:rsidP="003C33E8">
            <w:pPr>
              <w:jc w:val="center"/>
              <w:rPr>
                <w:lang w:val="uk-UA"/>
              </w:rPr>
            </w:pPr>
            <w:r w:rsidRPr="00E10354">
              <w:rPr>
                <w:lang w:val="uk-UA"/>
              </w:rPr>
              <w:t>9.</w:t>
            </w:r>
          </w:p>
        </w:tc>
        <w:tc>
          <w:tcPr>
            <w:tcW w:w="4140" w:type="dxa"/>
          </w:tcPr>
          <w:p w:rsidR="0068106C" w:rsidRPr="00E10354" w:rsidRDefault="0068106C" w:rsidP="003C33E8">
            <w:pPr>
              <w:jc w:val="both"/>
              <w:rPr>
                <w:lang w:val="uk-UA"/>
              </w:rPr>
            </w:pPr>
            <w:r w:rsidRPr="00E10354">
              <w:rPr>
                <w:lang w:val="uk-UA"/>
              </w:rPr>
              <w:t>Функціональна нейрохірургія.</w:t>
            </w:r>
          </w:p>
        </w:tc>
        <w:tc>
          <w:tcPr>
            <w:tcW w:w="900" w:type="dxa"/>
          </w:tcPr>
          <w:p w:rsidR="0068106C" w:rsidRPr="00E10354" w:rsidRDefault="0068106C" w:rsidP="003C33E8">
            <w:pPr>
              <w:jc w:val="center"/>
              <w:rPr>
                <w:lang w:val="uk-UA"/>
              </w:rPr>
            </w:pPr>
            <w:r w:rsidRPr="00E10354">
              <w:rPr>
                <w:lang w:val="uk-UA"/>
              </w:rPr>
              <w:t>8</w:t>
            </w:r>
          </w:p>
        </w:tc>
        <w:tc>
          <w:tcPr>
            <w:tcW w:w="1080" w:type="dxa"/>
          </w:tcPr>
          <w:p w:rsidR="0068106C" w:rsidRPr="00E10354" w:rsidRDefault="0068106C" w:rsidP="003C33E8">
            <w:pPr>
              <w:jc w:val="center"/>
              <w:rPr>
                <w:lang w:val="uk-UA"/>
              </w:rPr>
            </w:pPr>
            <w:r w:rsidRPr="00E10354">
              <w:rPr>
                <w:lang w:val="uk-UA"/>
              </w:rPr>
              <w:t>88</w:t>
            </w:r>
          </w:p>
        </w:tc>
        <w:tc>
          <w:tcPr>
            <w:tcW w:w="900" w:type="dxa"/>
          </w:tcPr>
          <w:p w:rsidR="0068106C" w:rsidRPr="00E10354" w:rsidRDefault="0068106C" w:rsidP="003C33E8">
            <w:pPr>
              <w:tabs>
                <w:tab w:val="left" w:pos="206"/>
                <w:tab w:val="center" w:pos="342"/>
              </w:tabs>
              <w:rPr>
                <w:lang w:val="uk-UA"/>
              </w:rPr>
            </w:pPr>
            <w:r w:rsidRPr="00E10354">
              <w:rPr>
                <w:lang w:val="uk-UA"/>
              </w:rPr>
              <w:tab/>
              <w:t>26</w:t>
            </w: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sidRPr="00E10354">
              <w:rPr>
                <w:lang w:val="uk-UA"/>
              </w:rPr>
              <w:t>124</w:t>
            </w:r>
          </w:p>
        </w:tc>
      </w:tr>
      <w:tr w:rsidR="0068106C" w:rsidRPr="00E10354" w:rsidTr="003C33E8">
        <w:tc>
          <w:tcPr>
            <w:tcW w:w="959" w:type="dxa"/>
          </w:tcPr>
          <w:p w:rsidR="0068106C" w:rsidRPr="00E10354" w:rsidRDefault="0068106C" w:rsidP="003C33E8">
            <w:pPr>
              <w:jc w:val="center"/>
              <w:rPr>
                <w:lang w:val="uk-UA"/>
              </w:rPr>
            </w:pPr>
          </w:p>
        </w:tc>
        <w:tc>
          <w:tcPr>
            <w:tcW w:w="4140" w:type="dxa"/>
          </w:tcPr>
          <w:p w:rsidR="0068106C" w:rsidRPr="00E10354" w:rsidRDefault="0068106C" w:rsidP="003C33E8">
            <w:pPr>
              <w:jc w:val="both"/>
              <w:rPr>
                <w:lang w:val="uk-UA"/>
              </w:rPr>
            </w:pPr>
            <w:r w:rsidRPr="00E10354">
              <w:rPr>
                <w:lang w:val="uk-UA"/>
              </w:rPr>
              <w:t>Базовий контроль</w:t>
            </w:r>
          </w:p>
        </w:tc>
        <w:tc>
          <w:tcPr>
            <w:tcW w:w="900" w:type="dxa"/>
          </w:tcPr>
          <w:p w:rsidR="0068106C" w:rsidRPr="00E10354" w:rsidRDefault="0068106C" w:rsidP="003C33E8">
            <w:pPr>
              <w:jc w:val="center"/>
              <w:rPr>
                <w:lang w:val="uk-UA"/>
              </w:rPr>
            </w:pPr>
          </w:p>
        </w:tc>
        <w:tc>
          <w:tcPr>
            <w:tcW w:w="1080" w:type="dxa"/>
          </w:tcPr>
          <w:p w:rsidR="0068106C" w:rsidRPr="00E10354" w:rsidRDefault="0068106C" w:rsidP="003C33E8">
            <w:pPr>
              <w:jc w:val="center"/>
              <w:rPr>
                <w:lang w:val="uk-UA"/>
              </w:rPr>
            </w:pPr>
          </w:p>
        </w:tc>
        <w:tc>
          <w:tcPr>
            <w:tcW w:w="900" w:type="dxa"/>
          </w:tcPr>
          <w:p w:rsidR="0068106C" w:rsidRPr="00E10354" w:rsidRDefault="0068106C" w:rsidP="003C33E8">
            <w:pPr>
              <w:tabs>
                <w:tab w:val="left" w:pos="206"/>
                <w:tab w:val="center" w:pos="342"/>
              </w:tabs>
              <w:rPr>
                <w:lang w:val="uk-UA"/>
              </w:rPr>
            </w:pPr>
          </w:p>
        </w:tc>
        <w:tc>
          <w:tcPr>
            <w:tcW w:w="900" w:type="dxa"/>
          </w:tcPr>
          <w:p w:rsidR="0068106C" w:rsidRPr="00E10354" w:rsidRDefault="0068106C" w:rsidP="003C33E8">
            <w:pPr>
              <w:jc w:val="center"/>
              <w:rPr>
                <w:lang w:val="uk-UA"/>
              </w:rPr>
            </w:pPr>
            <w:r w:rsidRPr="00E10354">
              <w:rPr>
                <w:lang w:val="uk-UA"/>
              </w:rPr>
              <w:t>2</w:t>
            </w:r>
          </w:p>
        </w:tc>
        <w:tc>
          <w:tcPr>
            <w:tcW w:w="900" w:type="dxa"/>
          </w:tcPr>
          <w:p w:rsidR="0068106C" w:rsidRPr="00E10354" w:rsidRDefault="0068106C" w:rsidP="003C33E8">
            <w:pPr>
              <w:jc w:val="center"/>
              <w:rPr>
                <w:lang w:val="uk-UA"/>
              </w:rPr>
            </w:pPr>
            <w:r>
              <w:rPr>
                <w:lang w:val="uk-UA"/>
              </w:rPr>
              <w:t>2</w:t>
            </w:r>
          </w:p>
        </w:tc>
      </w:tr>
      <w:tr w:rsidR="0068106C" w:rsidRPr="00E10354" w:rsidTr="003C33E8">
        <w:tc>
          <w:tcPr>
            <w:tcW w:w="959" w:type="dxa"/>
          </w:tcPr>
          <w:p w:rsidR="0068106C" w:rsidRPr="00E10354" w:rsidRDefault="0068106C" w:rsidP="003C33E8">
            <w:pPr>
              <w:jc w:val="center"/>
              <w:rPr>
                <w:lang w:val="uk-UA"/>
              </w:rPr>
            </w:pPr>
          </w:p>
        </w:tc>
        <w:tc>
          <w:tcPr>
            <w:tcW w:w="4140" w:type="dxa"/>
          </w:tcPr>
          <w:p w:rsidR="0068106C" w:rsidRPr="00E10354" w:rsidRDefault="0068106C" w:rsidP="003C33E8">
            <w:pPr>
              <w:jc w:val="both"/>
              <w:rPr>
                <w:lang w:val="uk-UA"/>
              </w:rPr>
            </w:pPr>
            <w:r w:rsidRPr="00E10354">
              <w:rPr>
                <w:lang w:val="uk-UA"/>
              </w:rPr>
              <w:t>Заключний контроль, екзамен</w:t>
            </w:r>
          </w:p>
        </w:tc>
        <w:tc>
          <w:tcPr>
            <w:tcW w:w="900" w:type="dxa"/>
          </w:tcPr>
          <w:p w:rsidR="0068106C" w:rsidRPr="00E10354" w:rsidRDefault="0068106C" w:rsidP="003C33E8">
            <w:pPr>
              <w:jc w:val="center"/>
              <w:rPr>
                <w:lang w:val="uk-UA"/>
              </w:rPr>
            </w:pPr>
          </w:p>
        </w:tc>
        <w:tc>
          <w:tcPr>
            <w:tcW w:w="1080" w:type="dxa"/>
          </w:tcPr>
          <w:p w:rsidR="0068106C" w:rsidRPr="00E10354" w:rsidRDefault="0068106C" w:rsidP="003C33E8">
            <w:pPr>
              <w:jc w:val="center"/>
              <w:rPr>
                <w:lang w:val="uk-UA"/>
              </w:rPr>
            </w:pPr>
          </w:p>
        </w:tc>
        <w:tc>
          <w:tcPr>
            <w:tcW w:w="900" w:type="dxa"/>
          </w:tcPr>
          <w:p w:rsidR="0068106C" w:rsidRPr="00E10354" w:rsidRDefault="0068106C" w:rsidP="003C33E8">
            <w:pPr>
              <w:tabs>
                <w:tab w:val="left" w:pos="206"/>
                <w:tab w:val="center" w:pos="342"/>
              </w:tabs>
              <w:rPr>
                <w:lang w:val="uk-UA"/>
              </w:rPr>
            </w:pPr>
          </w:p>
        </w:tc>
        <w:tc>
          <w:tcPr>
            <w:tcW w:w="900" w:type="dxa"/>
          </w:tcPr>
          <w:p w:rsidR="0068106C" w:rsidRPr="00E10354" w:rsidRDefault="0068106C" w:rsidP="003C33E8">
            <w:pPr>
              <w:jc w:val="center"/>
              <w:rPr>
                <w:lang w:val="uk-UA"/>
              </w:rPr>
            </w:pPr>
            <w:r w:rsidRPr="00E10354">
              <w:rPr>
                <w:lang w:val="uk-UA"/>
              </w:rPr>
              <w:t>6</w:t>
            </w:r>
          </w:p>
        </w:tc>
        <w:tc>
          <w:tcPr>
            <w:tcW w:w="900" w:type="dxa"/>
          </w:tcPr>
          <w:p w:rsidR="0068106C" w:rsidRPr="00E10354" w:rsidRDefault="0068106C" w:rsidP="003C33E8">
            <w:pPr>
              <w:jc w:val="center"/>
              <w:rPr>
                <w:lang w:val="uk-UA"/>
              </w:rPr>
            </w:pPr>
            <w:r>
              <w:rPr>
                <w:lang w:val="uk-UA"/>
              </w:rPr>
              <w:t>6</w:t>
            </w:r>
          </w:p>
        </w:tc>
      </w:tr>
      <w:tr w:rsidR="0068106C" w:rsidRPr="00E10354" w:rsidTr="003C33E8">
        <w:tc>
          <w:tcPr>
            <w:tcW w:w="959" w:type="dxa"/>
          </w:tcPr>
          <w:p w:rsidR="0068106C" w:rsidRPr="00E10354" w:rsidRDefault="0068106C" w:rsidP="003C33E8">
            <w:pPr>
              <w:jc w:val="center"/>
              <w:rPr>
                <w:lang w:val="uk-UA"/>
              </w:rPr>
            </w:pPr>
          </w:p>
        </w:tc>
        <w:tc>
          <w:tcPr>
            <w:tcW w:w="4140" w:type="dxa"/>
          </w:tcPr>
          <w:p w:rsidR="0068106C" w:rsidRPr="00E10354" w:rsidRDefault="0068106C" w:rsidP="003C33E8">
            <w:pPr>
              <w:jc w:val="both"/>
              <w:rPr>
                <w:b/>
                <w:lang w:val="uk-UA"/>
              </w:rPr>
            </w:pPr>
            <w:r w:rsidRPr="00E10354">
              <w:rPr>
                <w:lang w:val="uk-UA"/>
              </w:rPr>
              <w:t>Разом</w:t>
            </w:r>
          </w:p>
        </w:tc>
        <w:tc>
          <w:tcPr>
            <w:tcW w:w="900" w:type="dxa"/>
          </w:tcPr>
          <w:p w:rsidR="0068106C" w:rsidRPr="00E10354" w:rsidRDefault="0068106C" w:rsidP="003C33E8">
            <w:pPr>
              <w:jc w:val="center"/>
              <w:rPr>
                <w:lang w:val="uk-UA"/>
              </w:rPr>
            </w:pPr>
            <w:r w:rsidRPr="00E10354">
              <w:rPr>
                <w:lang w:val="uk-UA"/>
              </w:rPr>
              <w:t>16</w:t>
            </w:r>
          </w:p>
        </w:tc>
        <w:tc>
          <w:tcPr>
            <w:tcW w:w="1080" w:type="dxa"/>
          </w:tcPr>
          <w:p w:rsidR="0068106C" w:rsidRPr="00E10354" w:rsidRDefault="0068106C" w:rsidP="003C33E8">
            <w:pPr>
              <w:jc w:val="center"/>
              <w:rPr>
                <w:lang w:val="uk-UA"/>
              </w:rPr>
            </w:pPr>
            <w:r w:rsidRPr="00E10354">
              <w:rPr>
                <w:lang w:val="uk-UA"/>
              </w:rPr>
              <w:t>218</w:t>
            </w:r>
          </w:p>
        </w:tc>
        <w:tc>
          <w:tcPr>
            <w:tcW w:w="900" w:type="dxa"/>
          </w:tcPr>
          <w:p w:rsidR="0068106C" w:rsidRPr="00E10354" w:rsidRDefault="0068106C" w:rsidP="003C33E8">
            <w:pPr>
              <w:jc w:val="center"/>
              <w:rPr>
                <w:lang w:val="uk-UA"/>
              </w:rPr>
            </w:pPr>
            <w:r w:rsidRPr="00E10354">
              <w:rPr>
                <w:lang w:val="uk-UA"/>
              </w:rPr>
              <w:t>64</w:t>
            </w:r>
          </w:p>
        </w:tc>
        <w:tc>
          <w:tcPr>
            <w:tcW w:w="900" w:type="dxa"/>
          </w:tcPr>
          <w:p w:rsidR="0068106C" w:rsidRPr="00E10354" w:rsidRDefault="0068106C" w:rsidP="003C33E8">
            <w:pPr>
              <w:jc w:val="center"/>
              <w:rPr>
                <w:lang w:val="uk-UA"/>
              </w:rPr>
            </w:pPr>
            <w:r w:rsidRPr="00E10354">
              <w:rPr>
                <w:lang w:val="uk-UA"/>
              </w:rPr>
              <w:t>14</w:t>
            </w:r>
          </w:p>
        </w:tc>
        <w:tc>
          <w:tcPr>
            <w:tcW w:w="900" w:type="dxa"/>
          </w:tcPr>
          <w:p w:rsidR="0068106C" w:rsidRPr="00E10354" w:rsidRDefault="0068106C" w:rsidP="003C33E8">
            <w:pPr>
              <w:jc w:val="center"/>
              <w:rPr>
                <w:lang w:val="uk-UA"/>
              </w:rPr>
            </w:pPr>
            <w:r w:rsidRPr="00E10354">
              <w:rPr>
                <w:lang w:val="uk-UA"/>
              </w:rPr>
              <w:t>312</w:t>
            </w:r>
          </w:p>
        </w:tc>
      </w:tr>
    </w:tbl>
    <w:p w:rsidR="0068106C" w:rsidRPr="004D0375" w:rsidRDefault="0068106C" w:rsidP="004D0375">
      <w:pPr>
        <w:spacing w:after="120"/>
        <w:ind w:firstLine="709"/>
        <w:jc w:val="center"/>
        <w:rPr>
          <w:b/>
          <w:sz w:val="28"/>
          <w:szCs w:val="28"/>
          <w:lang w:val="uk-UA"/>
        </w:rPr>
      </w:pPr>
      <w:r w:rsidRPr="004D0375">
        <w:rPr>
          <w:b/>
          <w:sz w:val="28"/>
          <w:szCs w:val="28"/>
          <w:lang w:val="uk-UA"/>
        </w:rPr>
        <w:t xml:space="preserve">ПРОГРАМА </w:t>
      </w:r>
    </w:p>
    <w:p w:rsidR="0068106C" w:rsidRPr="004D0375" w:rsidRDefault="0068106C" w:rsidP="007D3E7A">
      <w:pPr>
        <w:spacing w:after="240"/>
        <w:ind w:firstLine="709"/>
        <w:jc w:val="center"/>
        <w:rPr>
          <w:b/>
          <w:sz w:val="28"/>
          <w:szCs w:val="28"/>
          <w:lang w:val="uk-UA"/>
        </w:rPr>
      </w:pPr>
      <w:r w:rsidRPr="004D0375">
        <w:rPr>
          <w:b/>
          <w:sz w:val="28"/>
          <w:szCs w:val="28"/>
          <w:lang w:val="uk-UA"/>
        </w:rPr>
        <w:t>Спеціалізації (</w:t>
      </w:r>
      <w:r>
        <w:rPr>
          <w:b/>
          <w:sz w:val="28"/>
          <w:szCs w:val="28"/>
          <w:lang w:val="uk-UA"/>
        </w:rPr>
        <w:t>інтернатури)  за спеціальністю «Н</w:t>
      </w:r>
      <w:r w:rsidRPr="004D0375">
        <w:rPr>
          <w:b/>
          <w:sz w:val="28"/>
          <w:szCs w:val="28"/>
          <w:lang w:val="uk-UA"/>
        </w:rPr>
        <w:t>ейрохірургія»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68106C" w:rsidRPr="00E10354" w:rsidTr="00613F02">
        <w:tc>
          <w:tcPr>
            <w:tcW w:w="1368" w:type="dxa"/>
          </w:tcPr>
          <w:p w:rsidR="0068106C" w:rsidRPr="00E10354" w:rsidRDefault="0068106C" w:rsidP="007119CC">
            <w:pPr>
              <w:jc w:val="center"/>
              <w:rPr>
                <w:b/>
                <w:lang w:val="uk-UA"/>
              </w:rPr>
            </w:pPr>
            <w:r w:rsidRPr="00E10354">
              <w:rPr>
                <w:b/>
                <w:lang w:val="uk-UA"/>
              </w:rPr>
              <w:t>Коди курсів та розділів</w:t>
            </w:r>
          </w:p>
        </w:tc>
        <w:tc>
          <w:tcPr>
            <w:tcW w:w="8203" w:type="dxa"/>
          </w:tcPr>
          <w:p w:rsidR="0068106C" w:rsidRPr="00E10354" w:rsidRDefault="0068106C" w:rsidP="007119CC">
            <w:pPr>
              <w:jc w:val="center"/>
              <w:rPr>
                <w:b/>
                <w:lang w:val="uk-UA"/>
              </w:rPr>
            </w:pPr>
          </w:p>
          <w:p w:rsidR="0068106C" w:rsidRPr="00E10354" w:rsidRDefault="0068106C" w:rsidP="007119CC">
            <w:pPr>
              <w:jc w:val="center"/>
              <w:rPr>
                <w:b/>
                <w:lang w:val="uk-UA"/>
              </w:rPr>
            </w:pPr>
            <w:r w:rsidRPr="00E10354">
              <w:rPr>
                <w:b/>
                <w:lang w:val="uk-UA"/>
              </w:rPr>
              <w:t>Назва курсів та розділів</w:t>
            </w:r>
          </w:p>
        </w:tc>
      </w:tr>
      <w:tr w:rsidR="0068106C" w:rsidRPr="00E10354" w:rsidTr="00DE1369">
        <w:tc>
          <w:tcPr>
            <w:tcW w:w="9571" w:type="dxa"/>
            <w:gridSpan w:val="2"/>
          </w:tcPr>
          <w:p w:rsidR="0068106C" w:rsidRPr="00E10354" w:rsidRDefault="0068106C" w:rsidP="007119CC">
            <w:pPr>
              <w:spacing w:line="360" w:lineRule="auto"/>
              <w:jc w:val="center"/>
              <w:rPr>
                <w:b/>
                <w:lang w:val="uk-UA"/>
              </w:rPr>
            </w:pPr>
            <w:r w:rsidRPr="00E10354">
              <w:rPr>
                <w:b/>
                <w:lang w:val="uk-UA"/>
              </w:rPr>
              <w:t>КУРС</w:t>
            </w:r>
            <w:r w:rsidRPr="00E10354">
              <w:rPr>
                <w:b/>
              </w:rPr>
              <w:t xml:space="preserve"> 1</w:t>
            </w:r>
            <w:r w:rsidRPr="00E10354">
              <w:rPr>
                <w:b/>
                <w:lang w:val="uk-UA"/>
              </w:rPr>
              <w:t>. Загальні питання.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w:t>
            </w:r>
          </w:p>
        </w:tc>
        <w:tc>
          <w:tcPr>
            <w:tcW w:w="8203" w:type="dxa"/>
          </w:tcPr>
          <w:p w:rsidR="0068106C" w:rsidRPr="00E10354" w:rsidRDefault="0068106C" w:rsidP="007119CC">
            <w:pPr>
              <w:jc w:val="both"/>
              <w:rPr>
                <w:lang w:val="uk-UA"/>
              </w:rPr>
            </w:pPr>
            <w:r w:rsidRPr="00E10354">
              <w:rPr>
                <w:lang w:val="uk-UA"/>
              </w:rPr>
              <w:t xml:space="preserve">Історія нейрохірургії. Нейрохірургія  як самостійна дисципліна. Нейрохірургічні  школи. </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1.2.</w:t>
            </w:r>
          </w:p>
        </w:tc>
        <w:tc>
          <w:tcPr>
            <w:tcW w:w="8203" w:type="dxa"/>
          </w:tcPr>
          <w:p w:rsidR="0068106C" w:rsidRPr="00E10354" w:rsidRDefault="0068106C" w:rsidP="007119CC">
            <w:pPr>
              <w:jc w:val="both"/>
              <w:rPr>
                <w:lang w:val="uk-UA"/>
              </w:rPr>
            </w:pPr>
            <w:r w:rsidRPr="00E10354">
              <w:rPr>
                <w:lang w:val="uk-UA"/>
              </w:rPr>
              <w:t>Організація  нейрохірургічної  допомоги  в  Україні. Нормативні акти в нейрохірургічній діяльності.</w:t>
            </w:r>
          </w:p>
        </w:tc>
      </w:tr>
      <w:tr w:rsidR="0068106C" w:rsidRPr="00E10354" w:rsidTr="004E4297">
        <w:trPr>
          <w:trHeight w:val="457"/>
        </w:trPr>
        <w:tc>
          <w:tcPr>
            <w:tcW w:w="1368" w:type="dxa"/>
            <w:vAlign w:val="center"/>
          </w:tcPr>
          <w:p w:rsidR="0068106C" w:rsidRPr="00E10354" w:rsidRDefault="0068106C" w:rsidP="004E4297">
            <w:pPr>
              <w:spacing w:line="360" w:lineRule="auto"/>
              <w:rPr>
                <w:lang w:val="uk-UA"/>
              </w:rPr>
            </w:pPr>
            <w:r w:rsidRPr="00E10354">
              <w:rPr>
                <w:lang w:val="uk-UA"/>
              </w:rPr>
              <w:t>1.3.</w:t>
            </w:r>
          </w:p>
        </w:tc>
        <w:tc>
          <w:tcPr>
            <w:tcW w:w="8203" w:type="dxa"/>
          </w:tcPr>
          <w:p w:rsidR="0068106C" w:rsidRPr="00E10354" w:rsidRDefault="0068106C" w:rsidP="007119CC">
            <w:pPr>
              <w:jc w:val="both"/>
              <w:rPr>
                <w:lang w:val="uk-UA"/>
              </w:rPr>
            </w:pPr>
            <w:r w:rsidRPr="00E10354">
              <w:rPr>
                <w:lang w:val="uk-UA"/>
              </w:rPr>
              <w:t xml:space="preserve">Топографічна анатомія центральної та периферичної нервової системи. </w:t>
            </w:r>
          </w:p>
        </w:tc>
      </w:tr>
      <w:tr w:rsidR="0068106C" w:rsidRPr="00E10354" w:rsidTr="004E4297">
        <w:trPr>
          <w:trHeight w:val="457"/>
        </w:trPr>
        <w:tc>
          <w:tcPr>
            <w:tcW w:w="1368" w:type="dxa"/>
            <w:vAlign w:val="center"/>
          </w:tcPr>
          <w:p w:rsidR="0068106C" w:rsidRPr="00E10354" w:rsidRDefault="0068106C" w:rsidP="004E4297">
            <w:pPr>
              <w:spacing w:line="360" w:lineRule="auto"/>
              <w:rPr>
                <w:lang w:val="uk-UA"/>
              </w:rPr>
            </w:pPr>
            <w:r w:rsidRPr="00E10354">
              <w:rPr>
                <w:lang w:val="uk-UA"/>
              </w:rPr>
              <w:t>1.4.</w:t>
            </w:r>
          </w:p>
        </w:tc>
        <w:tc>
          <w:tcPr>
            <w:tcW w:w="8203" w:type="dxa"/>
          </w:tcPr>
          <w:p w:rsidR="0068106C" w:rsidRPr="00E10354" w:rsidRDefault="0068106C" w:rsidP="007119CC">
            <w:pPr>
              <w:jc w:val="both"/>
              <w:rPr>
                <w:lang w:val="uk-UA"/>
              </w:rPr>
            </w:pPr>
            <w:r w:rsidRPr="00E10354">
              <w:rPr>
                <w:lang w:val="uk-UA"/>
              </w:rPr>
              <w:t>Семіотика і топічна діагностика захворювань нервової системи.</w:t>
            </w:r>
          </w:p>
        </w:tc>
      </w:tr>
      <w:tr w:rsidR="0068106C" w:rsidRPr="00E10354" w:rsidTr="004E4297">
        <w:trPr>
          <w:trHeight w:val="457"/>
        </w:trPr>
        <w:tc>
          <w:tcPr>
            <w:tcW w:w="1368" w:type="dxa"/>
            <w:vAlign w:val="center"/>
          </w:tcPr>
          <w:p w:rsidR="0068106C" w:rsidRPr="00E10354" w:rsidRDefault="0068106C" w:rsidP="004E4297">
            <w:pPr>
              <w:spacing w:line="360" w:lineRule="auto"/>
              <w:rPr>
                <w:lang w:val="uk-UA"/>
              </w:rPr>
            </w:pPr>
            <w:r w:rsidRPr="00E10354">
              <w:rPr>
                <w:lang w:val="uk-UA"/>
              </w:rPr>
              <w:t xml:space="preserve">1.5. </w:t>
            </w:r>
          </w:p>
        </w:tc>
        <w:tc>
          <w:tcPr>
            <w:tcW w:w="8203" w:type="dxa"/>
          </w:tcPr>
          <w:p w:rsidR="0068106C" w:rsidRPr="00E10354" w:rsidRDefault="0068106C" w:rsidP="007119CC">
            <w:pPr>
              <w:jc w:val="both"/>
              <w:rPr>
                <w:lang w:val="uk-UA"/>
              </w:rPr>
            </w:pPr>
            <w:r w:rsidRPr="00E10354">
              <w:rPr>
                <w:lang w:val="uk-UA"/>
              </w:rPr>
              <w:t>Вегетативна нервова система, її будова.</w:t>
            </w:r>
          </w:p>
        </w:tc>
      </w:tr>
      <w:tr w:rsidR="0068106C" w:rsidRPr="00E10354" w:rsidTr="004E4297">
        <w:trPr>
          <w:trHeight w:val="457"/>
        </w:trPr>
        <w:tc>
          <w:tcPr>
            <w:tcW w:w="1368" w:type="dxa"/>
            <w:vAlign w:val="center"/>
          </w:tcPr>
          <w:p w:rsidR="0068106C" w:rsidRPr="00E10354" w:rsidRDefault="0068106C" w:rsidP="004E4297">
            <w:pPr>
              <w:spacing w:line="360" w:lineRule="auto"/>
              <w:rPr>
                <w:lang w:val="uk-UA"/>
              </w:rPr>
            </w:pPr>
            <w:r w:rsidRPr="00E10354">
              <w:rPr>
                <w:lang w:val="uk-UA"/>
              </w:rPr>
              <w:t>1.6.</w:t>
            </w:r>
          </w:p>
        </w:tc>
        <w:tc>
          <w:tcPr>
            <w:tcW w:w="8203" w:type="dxa"/>
          </w:tcPr>
          <w:p w:rsidR="0068106C" w:rsidRPr="00E10354" w:rsidRDefault="0068106C" w:rsidP="007119CC">
            <w:pPr>
              <w:jc w:val="both"/>
              <w:rPr>
                <w:lang w:val="uk-UA"/>
              </w:rPr>
            </w:pPr>
            <w:r w:rsidRPr="00E10354">
              <w:rPr>
                <w:lang w:val="uk-UA"/>
              </w:rPr>
              <w:t>Судинна система головного та спинного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1.7.</w:t>
            </w:r>
          </w:p>
        </w:tc>
        <w:tc>
          <w:tcPr>
            <w:tcW w:w="8203" w:type="dxa"/>
          </w:tcPr>
          <w:p w:rsidR="0068106C" w:rsidRPr="00E10354" w:rsidRDefault="0068106C" w:rsidP="007119CC">
            <w:pPr>
              <w:spacing w:line="360" w:lineRule="auto"/>
              <w:jc w:val="both"/>
              <w:rPr>
                <w:lang w:val="uk-UA"/>
              </w:rPr>
            </w:pPr>
            <w:r w:rsidRPr="00E10354">
              <w:rPr>
                <w:lang w:val="uk-UA"/>
              </w:rPr>
              <w:t>Методи діагностики в нейрохірургії.</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1.7.1.</w:t>
            </w:r>
          </w:p>
        </w:tc>
        <w:tc>
          <w:tcPr>
            <w:tcW w:w="8203" w:type="dxa"/>
          </w:tcPr>
          <w:p w:rsidR="0068106C" w:rsidRPr="00E10354" w:rsidRDefault="0068106C" w:rsidP="007119CC">
            <w:pPr>
              <w:spacing w:line="360" w:lineRule="auto"/>
              <w:jc w:val="both"/>
              <w:rPr>
                <w:lang w:val="uk-UA"/>
              </w:rPr>
            </w:pPr>
            <w:r w:rsidRPr="00E10354">
              <w:rPr>
                <w:lang w:val="uk-UA"/>
              </w:rPr>
              <w:t>Електрофізіологічні методи.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1.7.2.</w:t>
            </w:r>
          </w:p>
        </w:tc>
        <w:tc>
          <w:tcPr>
            <w:tcW w:w="8203" w:type="dxa"/>
          </w:tcPr>
          <w:p w:rsidR="0068106C" w:rsidRPr="00E10354" w:rsidRDefault="0068106C" w:rsidP="007119CC">
            <w:pPr>
              <w:spacing w:line="360" w:lineRule="auto"/>
              <w:jc w:val="both"/>
              <w:rPr>
                <w:lang w:val="uk-UA"/>
              </w:rPr>
            </w:pPr>
            <w:r w:rsidRPr="00E10354">
              <w:rPr>
                <w:lang w:val="uk-UA"/>
              </w:rPr>
              <w:t>Ультразвукові методию</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1.7.3.</w:t>
            </w:r>
          </w:p>
        </w:tc>
        <w:tc>
          <w:tcPr>
            <w:tcW w:w="8203" w:type="dxa"/>
          </w:tcPr>
          <w:p w:rsidR="0068106C" w:rsidRPr="00E10354" w:rsidRDefault="0068106C" w:rsidP="007119CC">
            <w:pPr>
              <w:spacing w:line="360" w:lineRule="auto"/>
              <w:jc w:val="both"/>
              <w:rPr>
                <w:lang w:val="uk-UA"/>
              </w:rPr>
            </w:pPr>
            <w:r w:rsidRPr="00E10354">
              <w:rPr>
                <w:lang w:val="uk-UA"/>
              </w:rPr>
              <w:t>Рентгенологічні методи.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1.7.4.</w:t>
            </w:r>
          </w:p>
        </w:tc>
        <w:tc>
          <w:tcPr>
            <w:tcW w:w="8203" w:type="dxa"/>
          </w:tcPr>
          <w:p w:rsidR="0068106C" w:rsidRPr="00E10354" w:rsidRDefault="0068106C" w:rsidP="007119CC">
            <w:pPr>
              <w:spacing w:line="360" w:lineRule="auto"/>
              <w:jc w:val="both"/>
              <w:rPr>
                <w:lang w:val="uk-UA"/>
              </w:rPr>
            </w:pPr>
            <w:r w:rsidRPr="00E10354">
              <w:rPr>
                <w:lang w:val="uk-UA"/>
              </w:rPr>
              <w:t>Методи візуалізації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1.8.</w:t>
            </w:r>
          </w:p>
        </w:tc>
        <w:tc>
          <w:tcPr>
            <w:tcW w:w="8203" w:type="dxa"/>
          </w:tcPr>
          <w:p w:rsidR="0068106C" w:rsidRPr="00E10354" w:rsidRDefault="0068106C" w:rsidP="007119CC">
            <w:pPr>
              <w:spacing w:line="360" w:lineRule="auto"/>
              <w:jc w:val="both"/>
              <w:rPr>
                <w:lang w:val="uk-UA"/>
              </w:rPr>
            </w:pPr>
            <w:r w:rsidRPr="00E10354">
              <w:rPr>
                <w:lang w:val="uk-UA"/>
              </w:rPr>
              <w:t>Нейроофтальмологія.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1.9.</w:t>
            </w:r>
          </w:p>
        </w:tc>
        <w:tc>
          <w:tcPr>
            <w:tcW w:w="8203" w:type="dxa"/>
          </w:tcPr>
          <w:p w:rsidR="0068106C" w:rsidRPr="00E10354" w:rsidRDefault="0068106C" w:rsidP="007119CC">
            <w:pPr>
              <w:spacing w:line="360" w:lineRule="auto"/>
              <w:jc w:val="both"/>
              <w:rPr>
                <w:lang w:val="uk-UA"/>
              </w:rPr>
            </w:pPr>
            <w:r w:rsidRPr="00E10354">
              <w:rPr>
                <w:lang w:val="uk-UA"/>
              </w:rPr>
              <w:t>Нейроотологія.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1.10.</w:t>
            </w:r>
          </w:p>
        </w:tc>
        <w:tc>
          <w:tcPr>
            <w:tcW w:w="8203" w:type="dxa"/>
          </w:tcPr>
          <w:p w:rsidR="0068106C" w:rsidRPr="00E10354" w:rsidRDefault="0068106C" w:rsidP="007119CC">
            <w:pPr>
              <w:spacing w:line="360" w:lineRule="auto"/>
              <w:jc w:val="both"/>
              <w:rPr>
                <w:lang w:val="uk-UA"/>
              </w:rPr>
            </w:pPr>
            <w:r w:rsidRPr="00E10354">
              <w:rPr>
                <w:lang w:val="uk-UA"/>
              </w:rPr>
              <w:t>Нейротоксикологія.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1.11.</w:t>
            </w:r>
          </w:p>
        </w:tc>
        <w:tc>
          <w:tcPr>
            <w:tcW w:w="8203" w:type="dxa"/>
          </w:tcPr>
          <w:p w:rsidR="0068106C" w:rsidRPr="00E10354" w:rsidRDefault="0068106C" w:rsidP="007119CC">
            <w:pPr>
              <w:spacing w:line="360" w:lineRule="auto"/>
              <w:jc w:val="both"/>
              <w:rPr>
                <w:lang w:val="uk-UA"/>
              </w:rPr>
            </w:pPr>
            <w:r w:rsidRPr="00E10354">
              <w:rPr>
                <w:lang w:val="uk-UA"/>
              </w:rPr>
              <w:t>Нейрохірургічна техніка. Нейрохірургічні доступи.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1.12.</w:t>
            </w:r>
          </w:p>
        </w:tc>
        <w:tc>
          <w:tcPr>
            <w:tcW w:w="8203" w:type="dxa"/>
          </w:tcPr>
          <w:p w:rsidR="0068106C" w:rsidRPr="00E10354" w:rsidRDefault="0068106C" w:rsidP="007119CC">
            <w:pPr>
              <w:spacing w:line="360" w:lineRule="auto"/>
              <w:jc w:val="both"/>
              <w:rPr>
                <w:lang w:val="uk-UA"/>
              </w:rPr>
            </w:pPr>
            <w:r w:rsidRPr="00E10354">
              <w:rPr>
                <w:lang w:val="uk-UA"/>
              </w:rPr>
              <w:t>Особливості нейрохірургічних захворювань у дітей.</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1.13.</w:t>
            </w:r>
          </w:p>
        </w:tc>
        <w:tc>
          <w:tcPr>
            <w:tcW w:w="8203" w:type="dxa"/>
          </w:tcPr>
          <w:p w:rsidR="0068106C" w:rsidRPr="00E10354" w:rsidRDefault="0068106C" w:rsidP="007119CC">
            <w:pPr>
              <w:spacing w:line="360" w:lineRule="auto"/>
              <w:jc w:val="both"/>
              <w:rPr>
                <w:lang w:val="uk-UA"/>
              </w:rPr>
            </w:pPr>
            <w:r w:rsidRPr="00E10354">
              <w:rPr>
                <w:lang w:val="uk-UA"/>
              </w:rPr>
              <w:t>Цереброспінальна рідина та мозкові оболонки. Менінгеальний синдром.</w:t>
            </w:r>
          </w:p>
        </w:tc>
      </w:tr>
      <w:tr w:rsidR="0068106C" w:rsidRPr="00725C62" w:rsidTr="004E4297">
        <w:tc>
          <w:tcPr>
            <w:tcW w:w="1368" w:type="dxa"/>
            <w:vAlign w:val="center"/>
          </w:tcPr>
          <w:p w:rsidR="0068106C" w:rsidRPr="00E10354" w:rsidRDefault="0068106C" w:rsidP="004E4297">
            <w:pPr>
              <w:spacing w:line="360" w:lineRule="auto"/>
              <w:rPr>
                <w:lang w:val="uk-UA"/>
              </w:rPr>
            </w:pPr>
            <w:r w:rsidRPr="00E10354">
              <w:rPr>
                <w:lang w:val="uk-UA"/>
              </w:rPr>
              <w:t>1.14.</w:t>
            </w:r>
          </w:p>
        </w:tc>
        <w:tc>
          <w:tcPr>
            <w:tcW w:w="8203" w:type="dxa"/>
          </w:tcPr>
          <w:p w:rsidR="0068106C" w:rsidRPr="00E10354" w:rsidRDefault="0068106C" w:rsidP="007119CC">
            <w:pPr>
              <w:spacing w:line="360" w:lineRule="auto"/>
              <w:jc w:val="both"/>
              <w:rPr>
                <w:lang w:val="uk-UA"/>
              </w:rPr>
            </w:pPr>
            <w:r w:rsidRPr="00E10354">
              <w:rPr>
                <w:lang w:val="uk-UA"/>
              </w:rPr>
              <w:t xml:space="preserve">Реанімація та інтенсивна терапія при нейрохірургічній патології. </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1.14.1.</w:t>
            </w:r>
          </w:p>
        </w:tc>
        <w:tc>
          <w:tcPr>
            <w:tcW w:w="8203" w:type="dxa"/>
          </w:tcPr>
          <w:p w:rsidR="0068106C" w:rsidRPr="00E10354" w:rsidRDefault="0068106C" w:rsidP="007119CC">
            <w:pPr>
              <w:spacing w:line="360" w:lineRule="auto"/>
              <w:jc w:val="both"/>
              <w:rPr>
                <w:lang w:val="uk-UA"/>
              </w:rPr>
            </w:pPr>
            <w:r w:rsidRPr="00E10354">
              <w:rPr>
                <w:lang w:val="uk-UA"/>
              </w:rPr>
              <w:t>Анестезіологічне забезпечення у нейрохірургічних хворих.</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1.14.2.</w:t>
            </w:r>
          </w:p>
        </w:tc>
        <w:tc>
          <w:tcPr>
            <w:tcW w:w="8203" w:type="dxa"/>
          </w:tcPr>
          <w:p w:rsidR="0068106C" w:rsidRPr="00E10354" w:rsidRDefault="0068106C" w:rsidP="007119CC">
            <w:pPr>
              <w:spacing w:line="360" w:lineRule="auto"/>
              <w:jc w:val="both"/>
              <w:rPr>
                <w:lang w:val="uk-UA"/>
              </w:rPr>
            </w:pPr>
            <w:r w:rsidRPr="00E10354">
              <w:rPr>
                <w:lang w:val="uk-UA"/>
              </w:rPr>
              <w:t>Принципи інтенсивної терапії в нейрохірургії.</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1.14.3.</w:t>
            </w:r>
          </w:p>
        </w:tc>
        <w:tc>
          <w:tcPr>
            <w:tcW w:w="8203" w:type="dxa"/>
          </w:tcPr>
          <w:p w:rsidR="0068106C" w:rsidRPr="00E10354" w:rsidRDefault="0068106C" w:rsidP="007119CC">
            <w:pPr>
              <w:spacing w:line="360" w:lineRule="auto"/>
              <w:jc w:val="both"/>
              <w:rPr>
                <w:lang w:val="uk-UA"/>
              </w:rPr>
            </w:pPr>
            <w:r w:rsidRPr="00E10354">
              <w:rPr>
                <w:lang w:val="uk-UA"/>
              </w:rPr>
              <w:t>Мозковий кровотік та метаболізм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1.14.4.</w:t>
            </w:r>
          </w:p>
        </w:tc>
        <w:tc>
          <w:tcPr>
            <w:tcW w:w="8203" w:type="dxa"/>
          </w:tcPr>
          <w:p w:rsidR="0068106C" w:rsidRPr="00E10354" w:rsidRDefault="0068106C" w:rsidP="007119CC">
            <w:pPr>
              <w:spacing w:line="360" w:lineRule="auto"/>
              <w:jc w:val="both"/>
              <w:rPr>
                <w:lang w:val="uk-UA"/>
              </w:rPr>
            </w:pPr>
            <w:r w:rsidRPr="00E10354">
              <w:rPr>
                <w:lang w:val="uk-UA"/>
              </w:rPr>
              <w:t>Патофізіологія підвищеного внутрічерепного тиску. Вплив анестетиків на внутрічерепнтий тиск. Внутрічерепна гіпотензія.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1.14.5.</w:t>
            </w:r>
          </w:p>
        </w:tc>
        <w:tc>
          <w:tcPr>
            <w:tcW w:w="8203" w:type="dxa"/>
          </w:tcPr>
          <w:p w:rsidR="0068106C" w:rsidRPr="00E10354" w:rsidRDefault="0068106C" w:rsidP="007119CC">
            <w:pPr>
              <w:spacing w:line="360" w:lineRule="auto"/>
              <w:jc w:val="both"/>
              <w:rPr>
                <w:lang w:val="uk-UA"/>
              </w:rPr>
            </w:pPr>
            <w:r w:rsidRPr="00E10354">
              <w:rPr>
                <w:lang w:val="uk-UA"/>
              </w:rPr>
              <w:t>Рідина та електроліти в нейрохірургічних хворих.</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1.14.6.</w:t>
            </w:r>
          </w:p>
        </w:tc>
        <w:tc>
          <w:tcPr>
            <w:tcW w:w="8203" w:type="dxa"/>
          </w:tcPr>
          <w:p w:rsidR="0068106C" w:rsidRPr="00E10354" w:rsidRDefault="0068106C" w:rsidP="007119CC">
            <w:pPr>
              <w:spacing w:line="360" w:lineRule="auto"/>
              <w:jc w:val="both"/>
              <w:rPr>
                <w:lang w:val="uk-UA"/>
              </w:rPr>
            </w:pPr>
            <w:r w:rsidRPr="00E10354">
              <w:rPr>
                <w:lang w:val="uk-UA"/>
              </w:rPr>
              <w:t>Набряк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1.14.7.</w:t>
            </w:r>
          </w:p>
        </w:tc>
        <w:tc>
          <w:tcPr>
            <w:tcW w:w="8203" w:type="dxa"/>
          </w:tcPr>
          <w:p w:rsidR="0068106C" w:rsidRPr="00E10354" w:rsidRDefault="0068106C" w:rsidP="007119CC">
            <w:pPr>
              <w:spacing w:line="360" w:lineRule="auto"/>
              <w:jc w:val="both"/>
              <w:rPr>
                <w:lang w:val="uk-UA"/>
              </w:rPr>
            </w:pPr>
            <w:r w:rsidRPr="00E10354">
              <w:rPr>
                <w:lang w:val="uk-UA"/>
              </w:rPr>
              <w:t>Зміщення та вклинення мозкової тканини.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1.14.8.</w:t>
            </w:r>
          </w:p>
        </w:tc>
        <w:tc>
          <w:tcPr>
            <w:tcW w:w="8203" w:type="dxa"/>
          </w:tcPr>
          <w:p w:rsidR="0068106C" w:rsidRPr="00E10354" w:rsidRDefault="0068106C" w:rsidP="007119CC">
            <w:pPr>
              <w:spacing w:line="360" w:lineRule="auto"/>
              <w:jc w:val="both"/>
              <w:rPr>
                <w:lang w:val="uk-UA"/>
              </w:rPr>
            </w:pPr>
            <w:r w:rsidRPr="00E10354">
              <w:rPr>
                <w:lang w:val="uk-UA"/>
              </w:rPr>
              <w:t>Неврогенні порушення дихання.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1.14.9.</w:t>
            </w:r>
          </w:p>
        </w:tc>
        <w:tc>
          <w:tcPr>
            <w:tcW w:w="8203" w:type="dxa"/>
          </w:tcPr>
          <w:p w:rsidR="0068106C" w:rsidRPr="00E10354" w:rsidRDefault="0068106C" w:rsidP="007119CC">
            <w:pPr>
              <w:spacing w:line="360" w:lineRule="auto"/>
              <w:jc w:val="both"/>
              <w:rPr>
                <w:lang w:val="uk-UA"/>
              </w:rPr>
            </w:pPr>
            <w:r w:rsidRPr="00E10354">
              <w:rPr>
                <w:lang w:val="uk-UA"/>
              </w:rPr>
              <w:t>Свідомість та розлади свідомості.</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1.14.10.</w:t>
            </w:r>
          </w:p>
        </w:tc>
        <w:tc>
          <w:tcPr>
            <w:tcW w:w="8203" w:type="dxa"/>
          </w:tcPr>
          <w:p w:rsidR="0068106C" w:rsidRPr="00E10354" w:rsidRDefault="0068106C" w:rsidP="007119CC">
            <w:pPr>
              <w:spacing w:line="360" w:lineRule="auto"/>
              <w:jc w:val="both"/>
              <w:rPr>
                <w:lang w:val="uk-UA"/>
              </w:rPr>
            </w:pPr>
            <w:r w:rsidRPr="00E10354">
              <w:rPr>
                <w:lang w:val="uk-UA"/>
              </w:rPr>
              <w:t>Коматозні стани. Смерть мозку.</w:t>
            </w:r>
          </w:p>
        </w:tc>
      </w:tr>
      <w:tr w:rsidR="0068106C" w:rsidRPr="00E10354" w:rsidTr="004E4297">
        <w:trPr>
          <w:trHeight w:val="296"/>
        </w:trPr>
        <w:tc>
          <w:tcPr>
            <w:tcW w:w="1368" w:type="dxa"/>
            <w:vAlign w:val="center"/>
          </w:tcPr>
          <w:p w:rsidR="0068106C" w:rsidRPr="00E10354" w:rsidRDefault="0068106C" w:rsidP="004E4297">
            <w:pPr>
              <w:spacing w:line="360" w:lineRule="auto"/>
              <w:rPr>
                <w:lang w:val="uk-UA"/>
              </w:rPr>
            </w:pPr>
            <w:r w:rsidRPr="00E10354">
              <w:rPr>
                <w:lang w:val="uk-UA"/>
              </w:rPr>
              <w:t>1.14.11.</w:t>
            </w:r>
          </w:p>
        </w:tc>
        <w:tc>
          <w:tcPr>
            <w:tcW w:w="8203" w:type="dxa"/>
          </w:tcPr>
          <w:p w:rsidR="0068106C" w:rsidRPr="00E10354" w:rsidRDefault="0068106C" w:rsidP="007119CC">
            <w:pPr>
              <w:spacing w:line="360" w:lineRule="auto"/>
              <w:jc w:val="both"/>
              <w:rPr>
                <w:lang w:val="uk-UA"/>
              </w:rPr>
            </w:pPr>
            <w:r w:rsidRPr="00E10354">
              <w:rPr>
                <w:lang w:val="uk-UA"/>
              </w:rPr>
              <w:t>Реанімація та інтенсивна терапія при ушкодженнях ЦНС.</w:t>
            </w:r>
          </w:p>
        </w:tc>
      </w:tr>
      <w:tr w:rsidR="0068106C" w:rsidRPr="00E10354" w:rsidTr="00231365">
        <w:tc>
          <w:tcPr>
            <w:tcW w:w="9571" w:type="dxa"/>
            <w:gridSpan w:val="2"/>
            <w:vAlign w:val="center"/>
          </w:tcPr>
          <w:p w:rsidR="0068106C" w:rsidRPr="00E10354" w:rsidRDefault="0068106C" w:rsidP="00231365">
            <w:pPr>
              <w:spacing w:before="120" w:after="120" w:line="360" w:lineRule="auto"/>
              <w:jc w:val="center"/>
              <w:rPr>
                <w:b/>
                <w:lang w:val="uk-UA"/>
              </w:rPr>
            </w:pPr>
            <w:r w:rsidRPr="00E10354">
              <w:rPr>
                <w:b/>
                <w:lang w:val="uk-UA"/>
              </w:rPr>
              <w:t>КУРС 2. Черепно-мозкова травма.</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w:t>
            </w:r>
          </w:p>
        </w:tc>
        <w:tc>
          <w:tcPr>
            <w:tcW w:w="8203" w:type="dxa"/>
          </w:tcPr>
          <w:p w:rsidR="0068106C" w:rsidRPr="00E10354" w:rsidRDefault="0068106C" w:rsidP="007119CC">
            <w:pPr>
              <w:spacing w:line="360" w:lineRule="auto"/>
              <w:jc w:val="both"/>
              <w:rPr>
                <w:lang w:val="uk-UA"/>
              </w:rPr>
            </w:pPr>
            <w:r w:rsidRPr="00E10354">
              <w:rPr>
                <w:lang w:val="uk-UA"/>
              </w:rPr>
              <w:t>Загальні положення. Епідеміологія. Класифікація. Патогенез.</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2.2.</w:t>
            </w:r>
          </w:p>
        </w:tc>
        <w:tc>
          <w:tcPr>
            <w:tcW w:w="8203" w:type="dxa"/>
          </w:tcPr>
          <w:p w:rsidR="0068106C" w:rsidRPr="00E10354" w:rsidRDefault="0068106C" w:rsidP="007119CC">
            <w:pPr>
              <w:spacing w:line="360" w:lineRule="auto"/>
              <w:jc w:val="both"/>
              <w:rPr>
                <w:lang w:val="uk-UA"/>
              </w:rPr>
            </w:pPr>
            <w:r w:rsidRPr="00E10354">
              <w:rPr>
                <w:lang w:val="uk-UA"/>
              </w:rPr>
              <w:t>Принципи хірургічного лікування хворих з черепно-мозковою травмою.</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2.3.</w:t>
            </w:r>
          </w:p>
        </w:tc>
        <w:tc>
          <w:tcPr>
            <w:tcW w:w="8203" w:type="dxa"/>
          </w:tcPr>
          <w:p w:rsidR="0068106C" w:rsidRPr="00E10354" w:rsidRDefault="0068106C" w:rsidP="007119CC">
            <w:pPr>
              <w:spacing w:line="360" w:lineRule="auto"/>
              <w:jc w:val="both"/>
              <w:rPr>
                <w:lang w:val="uk-UA"/>
              </w:rPr>
            </w:pPr>
            <w:r w:rsidRPr="00E10354">
              <w:rPr>
                <w:lang w:val="uk-UA"/>
              </w:rPr>
              <w:t>Вогнищеві забої головного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2.4.</w:t>
            </w:r>
          </w:p>
        </w:tc>
        <w:tc>
          <w:tcPr>
            <w:tcW w:w="8203" w:type="dxa"/>
          </w:tcPr>
          <w:p w:rsidR="0068106C" w:rsidRPr="00E10354" w:rsidRDefault="0068106C" w:rsidP="007119CC">
            <w:pPr>
              <w:spacing w:line="360" w:lineRule="auto"/>
              <w:jc w:val="both"/>
              <w:rPr>
                <w:lang w:val="uk-UA"/>
              </w:rPr>
            </w:pPr>
            <w:r w:rsidRPr="00E10354">
              <w:rPr>
                <w:lang w:val="uk-UA"/>
              </w:rPr>
              <w:t>Епідуральні гематоми.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2.5.</w:t>
            </w:r>
          </w:p>
        </w:tc>
        <w:tc>
          <w:tcPr>
            <w:tcW w:w="8203" w:type="dxa"/>
          </w:tcPr>
          <w:p w:rsidR="0068106C" w:rsidRPr="00E10354" w:rsidRDefault="0068106C" w:rsidP="007119CC">
            <w:pPr>
              <w:spacing w:line="360" w:lineRule="auto"/>
              <w:jc w:val="both"/>
              <w:rPr>
                <w:lang w:val="uk-UA"/>
              </w:rPr>
            </w:pPr>
            <w:r w:rsidRPr="00E10354">
              <w:rPr>
                <w:lang w:val="uk-UA"/>
              </w:rPr>
              <w:t>Субдуральні гематоми.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2.6.</w:t>
            </w:r>
          </w:p>
        </w:tc>
        <w:tc>
          <w:tcPr>
            <w:tcW w:w="8203" w:type="dxa"/>
          </w:tcPr>
          <w:p w:rsidR="0068106C" w:rsidRPr="00E10354" w:rsidRDefault="0068106C" w:rsidP="007119CC">
            <w:pPr>
              <w:spacing w:line="360" w:lineRule="auto"/>
              <w:jc w:val="both"/>
              <w:rPr>
                <w:lang w:val="uk-UA"/>
              </w:rPr>
            </w:pPr>
            <w:r w:rsidRPr="00E10354">
              <w:rPr>
                <w:lang w:val="uk-UA"/>
              </w:rPr>
              <w:t>Субдуральнігідроми.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2.7.</w:t>
            </w:r>
          </w:p>
        </w:tc>
        <w:tc>
          <w:tcPr>
            <w:tcW w:w="8203" w:type="dxa"/>
          </w:tcPr>
          <w:p w:rsidR="0068106C" w:rsidRPr="00E10354" w:rsidRDefault="0068106C" w:rsidP="007119CC">
            <w:pPr>
              <w:spacing w:line="360" w:lineRule="auto"/>
              <w:jc w:val="both"/>
              <w:rPr>
                <w:lang w:val="uk-UA"/>
              </w:rPr>
            </w:pPr>
            <w:r w:rsidRPr="00E10354">
              <w:rPr>
                <w:lang w:val="uk-UA"/>
              </w:rPr>
              <w:t>Внутрішньомозкові гематоми.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2.8.</w:t>
            </w:r>
          </w:p>
        </w:tc>
        <w:tc>
          <w:tcPr>
            <w:tcW w:w="8203" w:type="dxa"/>
          </w:tcPr>
          <w:p w:rsidR="0068106C" w:rsidRPr="00E10354" w:rsidRDefault="0068106C" w:rsidP="007119CC">
            <w:pPr>
              <w:spacing w:line="360" w:lineRule="auto"/>
              <w:jc w:val="both"/>
              <w:rPr>
                <w:lang w:val="uk-UA"/>
              </w:rPr>
            </w:pPr>
            <w:r w:rsidRPr="00E10354">
              <w:rPr>
                <w:lang w:val="uk-UA"/>
              </w:rPr>
              <w:t>Множинні внутрішньочерепні гематоми.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2.9.</w:t>
            </w:r>
          </w:p>
        </w:tc>
        <w:tc>
          <w:tcPr>
            <w:tcW w:w="8203" w:type="dxa"/>
          </w:tcPr>
          <w:p w:rsidR="0068106C" w:rsidRPr="00E10354" w:rsidRDefault="0068106C" w:rsidP="007119CC">
            <w:pPr>
              <w:spacing w:line="360" w:lineRule="auto"/>
              <w:jc w:val="both"/>
              <w:rPr>
                <w:lang w:val="uk-UA"/>
              </w:rPr>
            </w:pPr>
            <w:r w:rsidRPr="00E10354">
              <w:rPr>
                <w:lang w:val="uk-UA"/>
              </w:rPr>
              <w:t>Вдавлені переломи черепу.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2.10.</w:t>
            </w:r>
          </w:p>
        </w:tc>
        <w:tc>
          <w:tcPr>
            <w:tcW w:w="8203" w:type="dxa"/>
          </w:tcPr>
          <w:p w:rsidR="0068106C" w:rsidRPr="00E10354" w:rsidRDefault="0068106C" w:rsidP="007119CC">
            <w:pPr>
              <w:spacing w:line="360" w:lineRule="auto"/>
              <w:jc w:val="both"/>
              <w:rPr>
                <w:lang w:val="uk-UA"/>
              </w:rPr>
            </w:pPr>
            <w:r w:rsidRPr="00E10354">
              <w:rPr>
                <w:lang w:val="uk-UA"/>
              </w:rPr>
              <w:t>Струс головного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2.11.</w:t>
            </w:r>
          </w:p>
        </w:tc>
        <w:tc>
          <w:tcPr>
            <w:tcW w:w="8203" w:type="dxa"/>
          </w:tcPr>
          <w:p w:rsidR="0068106C" w:rsidRPr="00E10354" w:rsidRDefault="0068106C" w:rsidP="007119CC">
            <w:pPr>
              <w:spacing w:line="360" w:lineRule="auto"/>
              <w:jc w:val="both"/>
              <w:rPr>
                <w:lang w:val="uk-UA"/>
              </w:rPr>
            </w:pPr>
            <w:r w:rsidRPr="00E10354">
              <w:rPr>
                <w:lang w:val="uk-UA"/>
              </w:rPr>
              <w:t>Дифузне аксональне ураження головного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2.12.</w:t>
            </w:r>
          </w:p>
        </w:tc>
        <w:tc>
          <w:tcPr>
            <w:tcW w:w="8203" w:type="dxa"/>
          </w:tcPr>
          <w:p w:rsidR="0068106C" w:rsidRPr="00E10354" w:rsidRDefault="0068106C" w:rsidP="007119CC">
            <w:pPr>
              <w:spacing w:line="360" w:lineRule="auto"/>
              <w:jc w:val="both"/>
              <w:rPr>
                <w:lang w:val="uk-UA"/>
              </w:rPr>
            </w:pPr>
            <w:r w:rsidRPr="00E10354">
              <w:rPr>
                <w:lang w:val="uk-UA"/>
              </w:rPr>
              <w:t>Внутрішньошлуночкові крововиливи.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2.13.</w:t>
            </w:r>
          </w:p>
        </w:tc>
        <w:tc>
          <w:tcPr>
            <w:tcW w:w="8203" w:type="dxa"/>
          </w:tcPr>
          <w:p w:rsidR="0068106C" w:rsidRPr="00E10354" w:rsidRDefault="0068106C" w:rsidP="007119CC">
            <w:pPr>
              <w:spacing w:line="360" w:lineRule="auto"/>
              <w:jc w:val="both"/>
              <w:rPr>
                <w:lang w:val="uk-UA"/>
              </w:rPr>
            </w:pPr>
            <w:r w:rsidRPr="00E10354">
              <w:rPr>
                <w:lang w:val="uk-UA"/>
              </w:rPr>
              <w:t>Субарахноїдальні крововиливи.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2.14.</w:t>
            </w:r>
          </w:p>
        </w:tc>
        <w:tc>
          <w:tcPr>
            <w:tcW w:w="8203" w:type="dxa"/>
          </w:tcPr>
          <w:p w:rsidR="0068106C" w:rsidRPr="00E10354" w:rsidRDefault="0068106C" w:rsidP="007119CC">
            <w:pPr>
              <w:spacing w:line="360" w:lineRule="auto"/>
              <w:jc w:val="both"/>
              <w:rPr>
                <w:lang w:val="uk-UA"/>
              </w:rPr>
            </w:pPr>
            <w:r w:rsidRPr="00E10354">
              <w:rPr>
                <w:lang w:val="uk-UA"/>
              </w:rPr>
              <w:t>Вогнепальні черепно-мозкові ураження.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2.15.</w:t>
            </w:r>
          </w:p>
        </w:tc>
        <w:tc>
          <w:tcPr>
            <w:tcW w:w="8203" w:type="dxa"/>
          </w:tcPr>
          <w:p w:rsidR="0068106C" w:rsidRPr="00E10354" w:rsidRDefault="0068106C" w:rsidP="007119CC">
            <w:pPr>
              <w:spacing w:line="360" w:lineRule="auto"/>
              <w:jc w:val="both"/>
              <w:rPr>
                <w:lang w:val="uk-UA"/>
              </w:rPr>
            </w:pPr>
            <w:r w:rsidRPr="00E10354">
              <w:rPr>
                <w:lang w:val="uk-UA"/>
              </w:rPr>
              <w:t>Особливості черепно-мозкової травми у дітей та осіб похилого віку.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2.16.</w:t>
            </w:r>
          </w:p>
        </w:tc>
        <w:tc>
          <w:tcPr>
            <w:tcW w:w="8203" w:type="dxa"/>
          </w:tcPr>
          <w:p w:rsidR="0068106C" w:rsidRPr="00E10354" w:rsidRDefault="0068106C" w:rsidP="007119CC">
            <w:pPr>
              <w:spacing w:line="360" w:lineRule="auto"/>
              <w:jc w:val="both"/>
              <w:rPr>
                <w:lang w:val="uk-UA"/>
              </w:rPr>
            </w:pPr>
            <w:r w:rsidRPr="00E10354">
              <w:rPr>
                <w:lang w:val="uk-UA"/>
              </w:rPr>
              <w:t>Хронічні субдуральні гематоми.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2.17.</w:t>
            </w:r>
          </w:p>
        </w:tc>
        <w:tc>
          <w:tcPr>
            <w:tcW w:w="8203" w:type="dxa"/>
          </w:tcPr>
          <w:p w:rsidR="0068106C" w:rsidRPr="00E10354" w:rsidRDefault="0068106C" w:rsidP="007119CC">
            <w:pPr>
              <w:spacing w:line="360" w:lineRule="auto"/>
              <w:jc w:val="both"/>
              <w:rPr>
                <w:lang w:val="uk-UA"/>
              </w:rPr>
            </w:pPr>
            <w:r w:rsidRPr="00E10354">
              <w:rPr>
                <w:lang w:val="uk-UA"/>
              </w:rPr>
              <w:t>Посттравматична базальна лікворея.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2.18.</w:t>
            </w:r>
          </w:p>
        </w:tc>
        <w:tc>
          <w:tcPr>
            <w:tcW w:w="8203" w:type="dxa"/>
          </w:tcPr>
          <w:p w:rsidR="0068106C" w:rsidRPr="00E10354" w:rsidRDefault="0068106C" w:rsidP="007119CC">
            <w:pPr>
              <w:spacing w:line="360" w:lineRule="auto"/>
              <w:jc w:val="both"/>
              <w:rPr>
                <w:lang w:val="uk-UA"/>
              </w:rPr>
            </w:pPr>
            <w:r w:rsidRPr="00E10354">
              <w:rPr>
                <w:lang w:val="uk-UA"/>
              </w:rPr>
              <w:t>Посттравматична гідроцефалія.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2.19.</w:t>
            </w:r>
          </w:p>
        </w:tc>
        <w:tc>
          <w:tcPr>
            <w:tcW w:w="8203" w:type="dxa"/>
          </w:tcPr>
          <w:p w:rsidR="0068106C" w:rsidRPr="00E10354" w:rsidRDefault="0068106C" w:rsidP="007119CC">
            <w:pPr>
              <w:spacing w:line="360" w:lineRule="auto"/>
              <w:jc w:val="both"/>
              <w:rPr>
                <w:lang w:val="uk-UA"/>
              </w:rPr>
            </w:pPr>
            <w:r w:rsidRPr="00E10354">
              <w:rPr>
                <w:lang w:val="uk-UA"/>
              </w:rPr>
              <w:t>Посттравматичні дефекти черепу.</w:t>
            </w:r>
          </w:p>
        </w:tc>
      </w:tr>
      <w:tr w:rsidR="0068106C" w:rsidRPr="00E10354" w:rsidTr="00231365">
        <w:tc>
          <w:tcPr>
            <w:tcW w:w="9571" w:type="dxa"/>
            <w:gridSpan w:val="2"/>
            <w:vAlign w:val="center"/>
          </w:tcPr>
          <w:p w:rsidR="0068106C" w:rsidRPr="00E10354" w:rsidRDefault="0068106C" w:rsidP="00231365">
            <w:pPr>
              <w:spacing w:before="120" w:after="120" w:line="360" w:lineRule="auto"/>
              <w:jc w:val="center"/>
              <w:rPr>
                <w:b/>
                <w:lang w:val="uk-UA"/>
              </w:rPr>
            </w:pPr>
            <w:r w:rsidRPr="00E10354">
              <w:rPr>
                <w:b/>
                <w:lang w:val="uk-UA"/>
              </w:rPr>
              <w:t>КУРС 3. Судинна патологія центральної нервової системи.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3.1.</w:t>
            </w:r>
          </w:p>
        </w:tc>
        <w:tc>
          <w:tcPr>
            <w:tcW w:w="8203" w:type="dxa"/>
          </w:tcPr>
          <w:p w:rsidR="0068106C" w:rsidRPr="00E10354" w:rsidRDefault="0068106C" w:rsidP="007119CC">
            <w:pPr>
              <w:spacing w:line="360" w:lineRule="auto"/>
              <w:jc w:val="both"/>
              <w:rPr>
                <w:lang w:val="uk-UA"/>
              </w:rPr>
            </w:pPr>
            <w:r w:rsidRPr="00E10354">
              <w:rPr>
                <w:lang w:val="uk-UA"/>
              </w:rPr>
              <w:t>Стенозуючі та оклюзуючі ураження магістральних артерій головного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3.2.</w:t>
            </w:r>
          </w:p>
        </w:tc>
        <w:tc>
          <w:tcPr>
            <w:tcW w:w="8203" w:type="dxa"/>
          </w:tcPr>
          <w:p w:rsidR="0068106C" w:rsidRPr="00E10354" w:rsidRDefault="0068106C" w:rsidP="007119CC">
            <w:pPr>
              <w:spacing w:line="360" w:lineRule="auto"/>
              <w:jc w:val="both"/>
              <w:rPr>
                <w:lang w:val="uk-UA"/>
              </w:rPr>
            </w:pPr>
            <w:r w:rsidRPr="00E10354">
              <w:rPr>
                <w:lang w:val="uk-UA"/>
              </w:rPr>
              <w:t>Геморагічні інсульти.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3.3.</w:t>
            </w:r>
          </w:p>
        </w:tc>
        <w:tc>
          <w:tcPr>
            <w:tcW w:w="8203" w:type="dxa"/>
          </w:tcPr>
          <w:p w:rsidR="0068106C" w:rsidRPr="00E10354" w:rsidRDefault="0068106C" w:rsidP="007119CC">
            <w:pPr>
              <w:spacing w:line="360" w:lineRule="auto"/>
              <w:jc w:val="both"/>
              <w:rPr>
                <w:lang w:val="uk-UA"/>
              </w:rPr>
            </w:pPr>
            <w:r w:rsidRPr="00E10354">
              <w:rPr>
                <w:lang w:val="uk-UA"/>
              </w:rPr>
              <w:t>Спонтанні субарахноїдальні крововиливи.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3.4.</w:t>
            </w:r>
          </w:p>
        </w:tc>
        <w:tc>
          <w:tcPr>
            <w:tcW w:w="8203" w:type="dxa"/>
          </w:tcPr>
          <w:p w:rsidR="0068106C" w:rsidRPr="00E10354" w:rsidRDefault="0068106C" w:rsidP="007119CC">
            <w:pPr>
              <w:spacing w:line="360" w:lineRule="auto"/>
              <w:jc w:val="both"/>
              <w:rPr>
                <w:lang w:val="uk-UA"/>
              </w:rPr>
            </w:pPr>
            <w:r w:rsidRPr="00E10354">
              <w:rPr>
                <w:lang w:val="uk-UA"/>
              </w:rPr>
              <w:t>Артеріальні аневризми головного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3.5.</w:t>
            </w:r>
          </w:p>
        </w:tc>
        <w:tc>
          <w:tcPr>
            <w:tcW w:w="8203" w:type="dxa"/>
          </w:tcPr>
          <w:p w:rsidR="0068106C" w:rsidRPr="00E10354" w:rsidRDefault="0068106C" w:rsidP="007119CC">
            <w:pPr>
              <w:spacing w:line="360" w:lineRule="auto"/>
              <w:jc w:val="both"/>
              <w:rPr>
                <w:lang w:val="uk-UA"/>
              </w:rPr>
            </w:pPr>
            <w:r w:rsidRPr="00E10354">
              <w:rPr>
                <w:lang w:val="uk-UA"/>
              </w:rPr>
              <w:t>Судинні мальформації ЦНС.</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3.6.</w:t>
            </w:r>
          </w:p>
        </w:tc>
        <w:tc>
          <w:tcPr>
            <w:tcW w:w="8203" w:type="dxa"/>
          </w:tcPr>
          <w:p w:rsidR="0068106C" w:rsidRPr="00E10354" w:rsidRDefault="0068106C" w:rsidP="007119CC">
            <w:pPr>
              <w:spacing w:line="360" w:lineRule="auto"/>
              <w:jc w:val="both"/>
              <w:rPr>
                <w:lang w:val="uk-UA"/>
              </w:rPr>
            </w:pPr>
            <w:r w:rsidRPr="00E10354">
              <w:rPr>
                <w:lang w:val="uk-UA"/>
              </w:rPr>
              <w:t>Рідкі захворювання та синдроми, які протікають з гострими порушеннями мозкового кровообігу.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3.7.</w:t>
            </w:r>
          </w:p>
        </w:tc>
        <w:tc>
          <w:tcPr>
            <w:tcW w:w="8203" w:type="dxa"/>
          </w:tcPr>
          <w:p w:rsidR="0068106C" w:rsidRPr="00E10354" w:rsidRDefault="0068106C" w:rsidP="007119CC">
            <w:pPr>
              <w:spacing w:line="360" w:lineRule="auto"/>
              <w:jc w:val="both"/>
              <w:rPr>
                <w:lang w:val="uk-UA"/>
              </w:rPr>
            </w:pPr>
            <w:r w:rsidRPr="00E10354">
              <w:rPr>
                <w:lang w:val="uk-UA"/>
              </w:rPr>
              <w:t>Розлади спінального кровообігу.</w:t>
            </w:r>
          </w:p>
        </w:tc>
      </w:tr>
      <w:tr w:rsidR="0068106C" w:rsidRPr="00E10354" w:rsidTr="000A0030">
        <w:tc>
          <w:tcPr>
            <w:tcW w:w="9571" w:type="dxa"/>
            <w:gridSpan w:val="2"/>
            <w:vAlign w:val="center"/>
          </w:tcPr>
          <w:p w:rsidR="0068106C" w:rsidRPr="00E10354" w:rsidRDefault="0068106C" w:rsidP="000A0030">
            <w:pPr>
              <w:spacing w:before="120" w:after="120" w:line="360" w:lineRule="auto"/>
              <w:jc w:val="center"/>
              <w:rPr>
                <w:b/>
                <w:lang w:val="uk-UA"/>
              </w:rPr>
            </w:pPr>
            <w:r w:rsidRPr="00E10354">
              <w:rPr>
                <w:b/>
                <w:lang w:val="uk-UA"/>
              </w:rPr>
              <w:t>КУРС 4. Пухлини нервової системи.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4.1.</w:t>
            </w:r>
          </w:p>
        </w:tc>
        <w:tc>
          <w:tcPr>
            <w:tcW w:w="8203" w:type="dxa"/>
          </w:tcPr>
          <w:p w:rsidR="0068106C" w:rsidRPr="00E10354" w:rsidRDefault="0068106C" w:rsidP="007119CC">
            <w:pPr>
              <w:spacing w:line="360" w:lineRule="auto"/>
              <w:jc w:val="both"/>
              <w:rPr>
                <w:lang w:val="uk-UA"/>
              </w:rPr>
            </w:pPr>
            <w:r w:rsidRPr="00E10354">
              <w:rPr>
                <w:lang w:val="uk-UA"/>
              </w:rPr>
              <w:t>Класифікація.</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4.2.</w:t>
            </w:r>
          </w:p>
        </w:tc>
        <w:tc>
          <w:tcPr>
            <w:tcW w:w="8203" w:type="dxa"/>
          </w:tcPr>
          <w:p w:rsidR="0068106C" w:rsidRPr="00E10354" w:rsidRDefault="0068106C" w:rsidP="007119CC">
            <w:pPr>
              <w:spacing w:line="360" w:lineRule="auto"/>
              <w:jc w:val="both"/>
              <w:rPr>
                <w:lang w:val="uk-UA"/>
              </w:rPr>
            </w:pPr>
            <w:r w:rsidRPr="00E10354">
              <w:rPr>
                <w:lang w:val="uk-UA"/>
              </w:rPr>
              <w:t>Клінічні прояви та діагностика пухлин головного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w:t>
            </w:r>
          </w:p>
        </w:tc>
        <w:tc>
          <w:tcPr>
            <w:tcW w:w="8203" w:type="dxa"/>
          </w:tcPr>
          <w:p w:rsidR="0068106C" w:rsidRPr="00E10354" w:rsidRDefault="0068106C" w:rsidP="007119CC">
            <w:pPr>
              <w:spacing w:line="360" w:lineRule="auto"/>
              <w:jc w:val="both"/>
              <w:rPr>
                <w:lang w:val="uk-UA"/>
              </w:rPr>
            </w:pPr>
            <w:r w:rsidRPr="00E10354">
              <w:rPr>
                <w:lang w:val="uk-UA"/>
              </w:rPr>
              <w:t>Субтенторіальні пухлини.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4.3.1.</w:t>
            </w:r>
          </w:p>
        </w:tc>
        <w:tc>
          <w:tcPr>
            <w:tcW w:w="8203" w:type="dxa"/>
          </w:tcPr>
          <w:p w:rsidR="0068106C" w:rsidRPr="00E10354" w:rsidRDefault="0068106C" w:rsidP="007119CC">
            <w:pPr>
              <w:spacing w:line="360" w:lineRule="auto"/>
              <w:jc w:val="both"/>
              <w:rPr>
                <w:lang w:val="uk-UA"/>
              </w:rPr>
            </w:pPr>
            <w:r w:rsidRPr="00E10354">
              <w:rPr>
                <w:lang w:val="uk-UA"/>
              </w:rPr>
              <w:t>Пухлини четвертого шлуночка.</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4.3.2.</w:t>
            </w:r>
          </w:p>
        </w:tc>
        <w:tc>
          <w:tcPr>
            <w:tcW w:w="8203" w:type="dxa"/>
          </w:tcPr>
          <w:p w:rsidR="0068106C" w:rsidRPr="00E10354" w:rsidRDefault="0068106C" w:rsidP="007119CC">
            <w:pPr>
              <w:spacing w:line="360" w:lineRule="auto"/>
              <w:jc w:val="both"/>
              <w:rPr>
                <w:lang w:val="uk-UA"/>
              </w:rPr>
            </w:pPr>
            <w:r w:rsidRPr="00E10354">
              <w:rPr>
                <w:lang w:val="uk-UA"/>
              </w:rPr>
              <w:t>Пухлини мозочку.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4.3.3.</w:t>
            </w:r>
          </w:p>
        </w:tc>
        <w:tc>
          <w:tcPr>
            <w:tcW w:w="8203" w:type="dxa"/>
          </w:tcPr>
          <w:p w:rsidR="0068106C" w:rsidRPr="00E10354" w:rsidRDefault="0068106C" w:rsidP="007119CC">
            <w:pPr>
              <w:spacing w:line="360" w:lineRule="auto"/>
              <w:jc w:val="both"/>
              <w:rPr>
                <w:lang w:val="uk-UA"/>
              </w:rPr>
            </w:pPr>
            <w:r w:rsidRPr="00E10354">
              <w:rPr>
                <w:lang w:val="uk-UA"/>
              </w:rPr>
              <w:t>Пухлини стовбуру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4.3.4.</w:t>
            </w:r>
          </w:p>
        </w:tc>
        <w:tc>
          <w:tcPr>
            <w:tcW w:w="8203" w:type="dxa"/>
          </w:tcPr>
          <w:p w:rsidR="0068106C" w:rsidRPr="00E10354" w:rsidRDefault="0068106C" w:rsidP="007119CC">
            <w:pPr>
              <w:spacing w:line="360" w:lineRule="auto"/>
              <w:jc w:val="both"/>
              <w:rPr>
                <w:lang w:val="en-US"/>
              </w:rPr>
            </w:pPr>
            <w:r w:rsidRPr="00E10354">
              <w:rPr>
                <w:lang w:val="uk-UA"/>
              </w:rPr>
              <w:t>Невринома VIII черепного нерву.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4.3.5.</w:t>
            </w:r>
          </w:p>
        </w:tc>
        <w:tc>
          <w:tcPr>
            <w:tcW w:w="8203" w:type="dxa"/>
          </w:tcPr>
          <w:p w:rsidR="0068106C" w:rsidRPr="00E10354" w:rsidRDefault="0068106C" w:rsidP="007119CC">
            <w:pPr>
              <w:spacing w:line="360" w:lineRule="auto"/>
              <w:jc w:val="both"/>
              <w:rPr>
                <w:lang w:val="uk-UA"/>
              </w:rPr>
            </w:pPr>
            <w:r w:rsidRPr="00E10354">
              <w:rPr>
                <w:lang w:val="uk-UA"/>
              </w:rPr>
              <w:t>Невриноми</w:t>
            </w:r>
            <w:r w:rsidRPr="00E10354">
              <w:rPr>
                <w:lang w:val="en-US"/>
              </w:rPr>
              <w:t>V</w:t>
            </w:r>
            <w:r w:rsidRPr="00B86340">
              <w:t xml:space="preserve">, </w:t>
            </w:r>
            <w:r w:rsidRPr="00E10354">
              <w:rPr>
                <w:lang w:val="en-US"/>
              </w:rPr>
              <w:t>IX</w:t>
            </w:r>
            <w:r w:rsidRPr="00B86340">
              <w:t xml:space="preserve">, </w:t>
            </w:r>
            <w:r w:rsidRPr="00E10354">
              <w:rPr>
                <w:lang w:val="en-US"/>
              </w:rPr>
              <w:t>X</w:t>
            </w:r>
            <w:r w:rsidRPr="00E10354">
              <w:rPr>
                <w:lang w:val="uk-UA"/>
              </w:rPr>
              <w:t xml:space="preserve"> черепних нервів.</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4.3.6.</w:t>
            </w:r>
          </w:p>
        </w:tc>
        <w:tc>
          <w:tcPr>
            <w:tcW w:w="8203" w:type="dxa"/>
          </w:tcPr>
          <w:p w:rsidR="0068106C" w:rsidRPr="00E10354" w:rsidRDefault="0068106C" w:rsidP="007119CC">
            <w:pPr>
              <w:spacing w:line="360" w:lineRule="auto"/>
              <w:jc w:val="both"/>
              <w:rPr>
                <w:lang w:val="uk-UA"/>
              </w:rPr>
            </w:pPr>
            <w:r w:rsidRPr="00E10354">
              <w:rPr>
                <w:lang w:val="uk-UA"/>
              </w:rPr>
              <w:t>Менінгіома задньої черепної ямки.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4.3.7.</w:t>
            </w:r>
          </w:p>
        </w:tc>
        <w:tc>
          <w:tcPr>
            <w:tcW w:w="8203" w:type="dxa"/>
          </w:tcPr>
          <w:p w:rsidR="0068106C" w:rsidRPr="00E10354" w:rsidRDefault="0068106C" w:rsidP="007119CC">
            <w:pPr>
              <w:spacing w:line="360" w:lineRule="auto"/>
              <w:jc w:val="both"/>
              <w:rPr>
                <w:lang w:val="uk-UA"/>
              </w:rPr>
            </w:pPr>
            <w:r w:rsidRPr="00E10354">
              <w:rPr>
                <w:lang w:val="uk-UA"/>
              </w:rPr>
              <w:t>Гломусні пухлини.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4.3.8.</w:t>
            </w:r>
          </w:p>
        </w:tc>
        <w:tc>
          <w:tcPr>
            <w:tcW w:w="8203" w:type="dxa"/>
          </w:tcPr>
          <w:p w:rsidR="0068106C" w:rsidRPr="00E10354" w:rsidRDefault="0068106C" w:rsidP="007119CC">
            <w:pPr>
              <w:spacing w:line="360" w:lineRule="auto"/>
              <w:jc w:val="both"/>
              <w:rPr>
                <w:lang w:val="uk-UA"/>
              </w:rPr>
            </w:pPr>
            <w:r w:rsidRPr="00E10354">
              <w:rPr>
                <w:lang w:val="uk-UA"/>
              </w:rPr>
              <w:t>Епідермоїднакиста (холестеатома)</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w:t>
            </w:r>
          </w:p>
        </w:tc>
        <w:tc>
          <w:tcPr>
            <w:tcW w:w="8203" w:type="dxa"/>
          </w:tcPr>
          <w:p w:rsidR="0068106C" w:rsidRPr="00E10354" w:rsidRDefault="0068106C" w:rsidP="007119CC">
            <w:pPr>
              <w:spacing w:line="360" w:lineRule="auto"/>
              <w:jc w:val="both"/>
              <w:rPr>
                <w:lang w:val="uk-UA"/>
              </w:rPr>
            </w:pPr>
            <w:r w:rsidRPr="00E10354">
              <w:rPr>
                <w:lang w:val="uk-UA"/>
              </w:rPr>
              <w:t>Супратенторіальні пухлини.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4.4.1.</w:t>
            </w:r>
          </w:p>
        </w:tc>
        <w:tc>
          <w:tcPr>
            <w:tcW w:w="8203" w:type="dxa"/>
          </w:tcPr>
          <w:p w:rsidR="0068106C" w:rsidRPr="00E10354" w:rsidRDefault="0068106C" w:rsidP="007119CC">
            <w:pPr>
              <w:spacing w:line="360" w:lineRule="auto"/>
              <w:jc w:val="both"/>
              <w:rPr>
                <w:lang w:val="uk-UA"/>
              </w:rPr>
            </w:pPr>
            <w:r w:rsidRPr="00E10354">
              <w:rPr>
                <w:lang w:val="uk-UA"/>
              </w:rPr>
              <w:t>Пінеальні пухлини.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4.4.2.</w:t>
            </w:r>
          </w:p>
        </w:tc>
        <w:tc>
          <w:tcPr>
            <w:tcW w:w="8203" w:type="dxa"/>
          </w:tcPr>
          <w:p w:rsidR="0068106C" w:rsidRPr="00E10354" w:rsidRDefault="0068106C" w:rsidP="007119CC">
            <w:pPr>
              <w:spacing w:line="360" w:lineRule="auto"/>
              <w:jc w:val="both"/>
              <w:rPr>
                <w:lang w:val="uk-UA"/>
              </w:rPr>
            </w:pPr>
            <w:r w:rsidRPr="00E10354">
              <w:rPr>
                <w:lang w:val="uk-UA"/>
              </w:rPr>
              <w:t>Аденоми гіпофізу.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4.4.3.</w:t>
            </w:r>
          </w:p>
        </w:tc>
        <w:tc>
          <w:tcPr>
            <w:tcW w:w="8203" w:type="dxa"/>
          </w:tcPr>
          <w:p w:rsidR="0068106C" w:rsidRPr="00E10354" w:rsidRDefault="0068106C" w:rsidP="007119CC">
            <w:pPr>
              <w:spacing w:line="360" w:lineRule="auto"/>
              <w:jc w:val="both"/>
              <w:rPr>
                <w:lang w:val="uk-UA"/>
              </w:rPr>
            </w:pPr>
            <w:r w:rsidRPr="00E10354">
              <w:rPr>
                <w:lang w:val="uk-UA"/>
              </w:rPr>
              <w:t>Краніофарінгеома.</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4.4.4.</w:t>
            </w:r>
          </w:p>
        </w:tc>
        <w:tc>
          <w:tcPr>
            <w:tcW w:w="8203" w:type="dxa"/>
          </w:tcPr>
          <w:p w:rsidR="0068106C" w:rsidRPr="00E10354" w:rsidRDefault="0068106C" w:rsidP="007119CC">
            <w:pPr>
              <w:spacing w:line="360" w:lineRule="auto"/>
              <w:jc w:val="both"/>
              <w:rPr>
                <w:lang w:val="uk-UA"/>
              </w:rPr>
            </w:pPr>
            <w:r w:rsidRPr="00E10354">
              <w:rPr>
                <w:lang w:val="uk-UA"/>
              </w:rPr>
              <w:t>Менінгіоми.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4.4.5.</w:t>
            </w:r>
          </w:p>
        </w:tc>
        <w:tc>
          <w:tcPr>
            <w:tcW w:w="8203" w:type="dxa"/>
          </w:tcPr>
          <w:p w:rsidR="0068106C" w:rsidRPr="00E10354" w:rsidRDefault="0068106C" w:rsidP="007119CC">
            <w:pPr>
              <w:spacing w:line="360" w:lineRule="auto"/>
              <w:jc w:val="both"/>
              <w:rPr>
                <w:lang w:val="uk-UA"/>
              </w:rPr>
            </w:pPr>
            <w:r w:rsidRPr="00E10354">
              <w:rPr>
                <w:lang w:val="uk-UA"/>
              </w:rPr>
              <w:t>Гліальні пухлини великих півкуль.</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4.4.6.</w:t>
            </w:r>
          </w:p>
        </w:tc>
        <w:tc>
          <w:tcPr>
            <w:tcW w:w="8203" w:type="dxa"/>
          </w:tcPr>
          <w:p w:rsidR="0068106C" w:rsidRPr="00E10354" w:rsidRDefault="0068106C" w:rsidP="007119CC">
            <w:pPr>
              <w:spacing w:line="360" w:lineRule="auto"/>
              <w:jc w:val="both"/>
              <w:rPr>
                <w:lang w:val="uk-UA"/>
              </w:rPr>
            </w:pPr>
            <w:r w:rsidRPr="00E10354">
              <w:rPr>
                <w:lang w:val="uk-UA"/>
              </w:rPr>
              <w:t>Пухлини третього та бокових шлуночків.</w:t>
            </w:r>
          </w:p>
        </w:tc>
      </w:tr>
      <w:tr w:rsidR="0068106C" w:rsidRPr="00E10354" w:rsidTr="004E4297">
        <w:tc>
          <w:tcPr>
            <w:tcW w:w="1368" w:type="dxa"/>
            <w:vAlign w:val="center"/>
          </w:tcPr>
          <w:p w:rsidR="0068106C" w:rsidRPr="00E10354" w:rsidRDefault="0068106C" w:rsidP="004E4297">
            <w:pPr>
              <w:spacing w:line="360" w:lineRule="auto"/>
              <w:rPr>
                <w:lang w:val="uk-UA"/>
              </w:rPr>
            </w:pPr>
            <w:r>
              <w:rPr>
                <w:lang w:val="uk-UA"/>
              </w:rPr>
              <w:t>4.4.7.</w:t>
            </w:r>
          </w:p>
        </w:tc>
        <w:tc>
          <w:tcPr>
            <w:tcW w:w="8203" w:type="dxa"/>
          </w:tcPr>
          <w:p w:rsidR="0068106C" w:rsidRPr="00E10354" w:rsidRDefault="0068106C" w:rsidP="007119CC">
            <w:pPr>
              <w:spacing w:line="360" w:lineRule="auto"/>
              <w:jc w:val="both"/>
              <w:rPr>
                <w:lang w:val="uk-UA"/>
              </w:rPr>
            </w:pPr>
            <w:r w:rsidRPr="00E10354">
              <w:rPr>
                <w:lang w:val="uk-UA"/>
              </w:rPr>
              <w:t>Пухлини прозорої перегородки.</w:t>
            </w:r>
          </w:p>
        </w:tc>
      </w:tr>
      <w:tr w:rsidR="0068106C" w:rsidRPr="00E10354" w:rsidTr="004E4297">
        <w:tc>
          <w:tcPr>
            <w:tcW w:w="1368" w:type="dxa"/>
            <w:vAlign w:val="center"/>
          </w:tcPr>
          <w:p w:rsidR="0068106C" w:rsidRPr="00E10354" w:rsidRDefault="0068106C" w:rsidP="004E4297">
            <w:pPr>
              <w:spacing w:line="360" w:lineRule="auto"/>
              <w:rPr>
                <w:lang w:val="uk-UA"/>
              </w:rPr>
            </w:pPr>
            <w:r>
              <w:rPr>
                <w:lang w:val="uk-UA"/>
              </w:rPr>
              <w:t>4.4.8.</w:t>
            </w:r>
          </w:p>
        </w:tc>
        <w:tc>
          <w:tcPr>
            <w:tcW w:w="8203" w:type="dxa"/>
          </w:tcPr>
          <w:p w:rsidR="0068106C" w:rsidRPr="00E10354" w:rsidRDefault="0068106C" w:rsidP="007119CC">
            <w:pPr>
              <w:spacing w:line="360" w:lineRule="auto"/>
              <w:jc w:val="both"/>
              <w:rPr>
                <w:lang w:val="uk-UA"/>
              </w:rPr>
            </w:pPr>
            <w:r w:rsidRPr="00E10354">
              <w:rPr>
                <w:lang w:val="uk-UA"/>
              </w:rPr>
              <w:t>Пухлини зорових нервів</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4.5.</w:t>
            </w:r>
          </w:p>
        </w:tc>
        <w:tc>
          <w:tcPr>
            <w:tcW w:w="8203" w:type="dxa"/>
          </w:tcPr>
          <w:p w:rsidR="0068106C" w:rsidRPr="00E10354" w:rsidRDefault="0068106C" w:rsidP="007119CC">
            <w:pPr>
              <w:spacing w:line="360" w:lineRule="auto"/>
              <w:jc w:val="both"/>
              <w:rPr>
                <w:lang w:val="uk-UA"/>
              </w:rPr>
            </w:pPr>
            <w:r w:rsidRPr="00E10354">
              <w:rPr>
                <w:lang w:val="uk-UA"/>
              </w:rPr>
              <w:t>Злоякісні пухлини основи черепу.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4.6.</w:t>
            </w:r>
          </w:p>
        </w:tc>
        <w:tc>
          <w:tcPr>
            <w:tcW w:w="8203" w:type="dxa"/>
          </w:tcPr>
          <w:p w:rsidR="0068106C" w:rsidRPr="00E10354" w:rsidRDefault="0068106C" w:rsidP="007119CC">
            <w:pPr>
              <w:spacing w:line="360" w:lineRule="auto"/>
              <w:jc w:val="both"/>
              <w:rPr>
                <w:lang w:val="uk-UA"/>
              </w:rPr>
            </w:pPr>
            <w:r w:rsidRPr="00E10354">
              <w:rPr>
                <w:lang w:val="uk-UA"/>
              </w:rPr>
              <w:t>Пухлини, які зустрічаються переважно у дітей.</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4.7.</w:t>
            </w:r>
          </w:p>
        </w:tc>
        <w:tc>
          <w:tcPr>
            <w:tcW w:w="8203" w:type="dxa"/>
          </w:tcPr>
          <w:p w:rsidR="0068106C" w:rsidRPr="00E10354" w:rsidRDefault="0068106C" w:rsidP="007119CC">
            <w:pPr>
              <w:spacing w:line="360" w:lineRule="auto"/>
              <w:jc w:val="both"/>
              <w:rPr>
                <w:lang w:val="uk-UA"/>
              </w:rPr>
            </w:pPr>
            <w:r w:rsidRPr="00E10354">
              <w:rPr>
                <w:lang w:val="uk-UA"/>
              </w:rPr>
              <w:t>Лімфоми та метастатичні пухлини.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4.8.</w:t>
            </w:r>
          </w:p>
        </w:tc>
        <w:tc>
          <w:tcPr>
            <w:tcW w:w="8203" w:type="dxa"/>
          </w:tcPr>
          <w:p w:rsidR="0068106C" w:rsidRPr="00E10354" w:rsidRDefault="0068106C" w:rsidP="007119CC">
            <w:pPr>
              <w:spacing w:line="360" w:lineRule="auto"/>
              <w:jc w:val="both"/>
              <w:rPr>
                <w:lang w:val="uk-UA"/>
              </w:rPr>
            </w:pPr>
            <w:r w:rsidRPr="00E10354">
              <w:rPr>
                <w:lang w:val="uk-UA"/>
              </w:rPr>
              <w:t>Пухлинні маркери.</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4.9.</w:t>
            </w:r>
          </w:p>
        </w:tc>
        <w:tc>
          <w:tcPr>
            <w:tcW w:w="8203" w:type="dxa"/>
          </w:tcPr>
          <w:p w:rsidR="0068106C" w:rsidRPr="00E10354" w:rsidRDefault="0068106C" w:rsidP="007119CC">
            <w:pPr>
              <w:spacing w:line="360" w:lineRule="auto"/>
              <w:jc w:val="both"/>
              <w:rPr>
                <w:lang w:val="uk-UA"/>
              </w:rPr>
            </w:pPr>
            <w:r w:rsidRPr="00E10354">
              <w:rPr>
                <w:lang w:val="uk-UA"/>
              </w:rPr>
              <w:t>Променева терапія пухлин мозку.</w:t>
            </w:r>
          </w:p>
        </w:tc>
      </w:tr>
      <w:tr w:rsidR="0068106C" w:rsidRPr="00E10354" w:rsidTr="004E4297">
        <w:tc>
          <w:tcPr>
            <w:tcW w:w="1368" w:type="dxa"/>
            <w:vAlign w:val="center"/>
          </w:tcPr>
          <w:p w:rsidR="0068106C" w:rsidRPr="00E10354" w:rsidRDefault="0068106C" w:rsidP="004E4297">
            <w:pPr>
              <w:spacing w:line="360" w:lineRule="auto"/>
              <w:rPr>
                <w:lang w:val="uk-UA"/>
              </w:rPr>
            </w:pPr>
            <w:r w:rsidRPr="00E10354">
              <w:rPr>
                <w:lang w:val="uk-UA"/>
              </w:rPr>
              <w:t>4.10.</w:t>
            </w:r>
          </w:p>
        </w:tc>
        <w:tc>
          <w:tcPr>
            <w:tcW w:w="8203" w:type="dxa"/>
          </w:tcPr>
          <w:p w:rsidR="0068106C" w:rsidRPr="00E10354" w:rsidRDefault="0068106C" w:rsidP="007119CC">
            <w:pPr>
              <w:spacing w:line="360" w:lineRule="auto"/>
              <w:jc w:val="both"/>
              <w:rPr>
                <w:lang w:val="uk-UA"/>
              </w:rPr>
            </w:pPr>
            <w:r w:rsidRPr="00E10354">
              <w:rPr>
                <w:lang w:val="uk-UA"/>
              </w:rPr>
              <w:t>Хіміотерапія злоякісних пухлин головного мозку.</w:t>
            </w:r>
          </w:p>
        </w:tc>
      </w:tr>
      <w:tr w:rsidR="0068106C" w:rsidRPr="00E10354" w:rsidTr="000A0030">
        <w:tc>
          <w:tcPr>
            <w:tcW w:w="9571" w:type="dxa"/>
            <w:gridSpan w:val="2"/>
            <w:vAlign w:val="center"/>
          </w:tcPr>
          <w:p w:rsidR="0068106C" w:rsidRPr="00E10354" w:rsidRDefault="0068106C" w:rsidP="000A0030">
            <w:pPr>
              <w:spacing w:before="120" w:after="120" w:line="360" w:lineRule="auto"/>
              <w:jc w:val="center"/>
              <w:rPr>
                <w:b/>
                <w:lang w:val="uk-UA"/>
              </w:rPr>
            </w:pPr>
            <w:r w:rsidRPr="00E10354">
              <w:rPr>
                <w:b/>
                <w:lang w:val="uk-UA"/>
              </w:rPr>
              <w:t>КУРС 5. Патологія хребта та спинного мозку.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w:t>
            </w:r>
          </w:p>
        </w:tc>
        <w:tc>
          <w:tcPr>
            <w:tcW w:w="8203" w:type="dxa"/>
          </w:tcPr>
          <w:p w:rsidR="0068106C" w:rsidRPr="00E10354" w:rsidRDefault="0068106C" w:rsidP="007119CC">
            <w:pPr>
              <w:spacing w:line="360" w:lineRule="auto"/>
              <w:jc w:val="both"/>
              <w:rPr>
                <w:lang w:val="uk-UA"/>
              </w:rPr>
            </w:pPr>
            <w:r w:rsidRPr="00E10354">
              <w:rPr>
                <w:lang w:val="uk-UA"/>
              </w:rPr>
              <w:t>Дегенеративно-дистрофічні ураження хребта.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5.1.1.</w:t>
            </w:r>
          </w:p>
        </w:tc>
        <w:tc>
          <w:tcPr>
            <w:tcW w:w="8203" w:type="dxa"/>
          </w:tcPr>
          <w:p w:rsidR="0068106C" w:rsidRPr="00E10354" w:rsidRDefault="0068106C" w:rsidP="007119CC">
            <w:pPr>
              <w:spacing w:line="360" w:lineRule="auto"/>
              <w:jc w:val="both"/>
              <w:rPr>
                <w:lang w:val="uk-UA"/>
              </w:rPr>
            </w:pPr>
            <w:r w:rsidRPr="00E10354">
              <w:rPr>
                <w:lang w:val="uk-UA"/>
              </w:rPr>
              <w:t>Патологія шийного відділу.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5.1.2.</w:t>
            </w:r>
          </w:p>
        </w:tc>
        <w:tc>
          <w:tcPr>
            <w:tcW w:w="8203" w:type="dxa"/>
          </w:tcPr>
          <w:p w:rsidR="0068106C" w:rsidRPr="00E10354" w:rsidRDefault="0068106C" w:rsidP="007119CC">
            <w:pPr>
              <w:spacing w:line="360" w:lineRule="auto"/>
              <w:jc w:val="both"/>
              <w:rPr>
                <w:lang w:val="uk-UA"/>
              </w:rPr>
            </w:pPr>
            <w:r w:rsidRPr="00E10354">
              <w:rPr>
                <w:lang w:val="uk-UA"/>
              </w:rPr>
              <w:t>Грижі дисків на грудному рівні хребта.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5.1.3.</w:t>
            </w:r>
          </w:p>
        </w:tc>
        <w:tc>
          <w:tcPr>
            <w:tcW w:w="8203" w:type="dxa"/>
          </w:tcPr>
          <w:p w:rsidR="0068106C" w:rsidRPr="00E10354" w:rsidRDefault="0068106C" w:rsidP="007119CC">
            <w:pPr>
              <w:spacing w:line="360" w:lineRule="auto"/>
              <w:jc w:val="both"/>
              <w:rPr>
                <w:lang w:val="uk-UA"/>
              </w:rPr>
            </w:pPr>
            <w:r w:rsidRPr="00E10354">
              <w:rPr>
                <w:lang w:val="uk-UA"/>
              </w:rPr>
              <w:t>Патологія попереково-крижового відділу хребта.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5.1.4.</w:t>
            </w:r>
          </w:p>
        </w:tc>
        <w:tc>
          <w:tcPr>
            <w:tcW w:w="8203" w:type="dxa"/>
          </w:tcPr>
          <w:p w:rsidR="0068106C" w:rsidRPr="00E10354" w:rsidRDefault="0068106C" w:rsidP="007119CC">
            <w:pPr>
              <w:spacing w:line="360" w:lineRule="auto"/>
              <w:jc w:val="both"/>
              <w:rPr>
                <w:lang w:val="uk-UA"/>
              </w:rPr>
            </w:pPr>
            <w:r w:rsidRPr="00E10354">
              <w:rPr>
                <w:lang w:val="uk-UA"/>
              </w:rPr>
              <w:t>Спондилолістез.</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5.1.5.</w:t>
            </w:r>
          </w:p>
        </w:tc>
        <w:tc>
          <w:tcPr>
            <w:tcW w:w="8203" w:type="dxa"/>
          </w:tcPr>
          <w:p w:rsidR="0068106C" w:rsidRPr="00E10354" w:rsidRDefault="0068106C" w:rsidP="007119CC">
            <w:pPr>
              <w:spacing w:line="360" w:lineRule="auto"/>
              <w:jc w:val="both"/>
              <w:rPr>
                <w:lang w:val="uk-UA"/>
              </w:rPr>
            </w:pPr>
            <w:r w:rsidRPr="00E10354">
              <w:rPr>
                <w:lang w:val="uk-UA"/>
              </w:rPr>
              <w:t>Стеноз хребцевого каналу.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5.1.6.</w:t>
            </w:r>
          </w:p>
        </w:tc>
        <w:tc>
          <w:tcPr>
            <w:tcW w:w="8203" w:type="dxa"/>
          </w:tcPr>
          <w:p w:rsidR="0068106C" w:rsidRPr="00E10354" w:rsidRDefault="0068106C" w:rsidP="007119CC">
            <w:pPr>
              <w:spacing w:line="360" w:lineRule="auto"/>
              <w:jc w:val="both"/>
              <w:rPr>
                <w:lang w:val="uk-UA"/>
              </w:rPr>
            </w:pPr>
            <w:r w:rsidRPr="00E10354">
              <w:rPr>
                <w:lang w:val="uk-UA"/>
              </w:rPr>
              <w:t>Ускладнення після хірургічних втручань на хребті.</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5.2.</w:t>
            </w:r>
          </w:p>
        </w:tc>
        <w:tc>
          <w:tcPr>
            <w:tcW w:w="8203" w:type="dxa"/>
          </w:tcPr>
          <w:p w:rsidR="0068106C" w:rsidRPr="00E10354" w:rsidRDefault="0068106C" w:rsidP="007119CC">
            <w:pPr>
              <w:spacing w:line="360" w:lineRule="auto"/>
              <w:jc w:val="both"/>
              <w:rPr>
                <w:lang w:val="uk-UA"/>
              </w:rPr>
            </w:pPr>
            <w:r w:rsidRPr="00E10354">
              <w:rPr>
                <w:lang w:val="uk-UA"/>
              </w:rPr>
              <w:t>Травма хребта та спинного мозку.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5.2.1.</w:t>
            </w:r>
          </w:p>
        </w:tc>
        <w:tc>
          <w:tcPr>
            <w:tcW w:w="8203" w:type="dxa"/>
          </w:tcPr>
          <w:p w:rsidR="0068106C" w:rsidRPr="00E10354" w:rsidRDefault="0068106C" w:rsidP="007119CC">
            <w:pPr>
              <w:spacing w:line="360" w:lineRule="auto"/>
              <w:jc w:val="both"/>
              <w:rPr>
                <w:lang w:val="uk-UA"/>
              </w:rPr>
            </w:pPr>
            <w:r w:rsidRPr="00E10354">
              <w:rPr>
                <w:lang w:val="uk-UA"/>
              </w:rPr>
              <w:t>Діагностика та лікування травми шийного відділу хребта.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5.2.2.</w:t>
            </w:r>
          </w:p>
        </w:tc>
        <w:tc>
          <w:tcPr>
            <w:tcW w:w="8203" w:type="dxa"/>
          </w:tcPr>
          <w:p w:rsidR="0068106C" w:rsidRPr="00E10354" w:rsidRDefault="0068106C" w:rsidP="007119CC">
            <w:pPr>
              <w:spacing w:line="360" w:lineRule="auto"/>
              <w:jc w:val="both"/>
              <w:rPr>
                <w:lang w:val="uk-UA"/>
              </w:rPr>
            </w:pPr>
            <w:r w:rsidRPr="00E10354">
              <w:rPr>
                <w:lang w:val="uk-UA"/>
              </w:rPr>
              <w:t>Діагностика та лікування травми поперекового та грудного відділів хребта.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5.3.</w:t>
            </w:r>
          </w:p>
        </w:tc>
        <w:tc>
          <w:tcPr>
            <w:tcW w:w="8203" w:type="dxa"/>
          </w:tcPr>
          <w:p w:rsidR="0068106C" w:rsidRPr="00E10354" w:rsidRDefault="0068106C" w:rsidP="007119CC">
            <w:pPr>
              <w:spacing w:line="360" w:lineRule="auto"/>
              <w:jc w:val="both"/>
              <w:rPr>
                <w:lang w:val="uk-UA"/>
              </w:rPr>
            </w:pPr>
            <w:r w:rsidRPr="00E10354">
              <w:rPr>
                <w:lang w:val="uk-UA"/>
              </w:rPr>
              <w:t>Пухлини спинного мозку та хребта.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5.3.1.</w:t>
            </w:r>
          </w:p>
        </w:tc>
        <w:tc>
          <w:tcPr>
            <w:tcW w:w="8203" w:type="dxa"/>
          </w:tcPr>
          <w:p w:rsidR="0068106C" w:rsidRPr="00E10354" w:rsidRDefault="0068106C" w:rsidP="007119CC">
            <w:pPr>
              <w:spacing w:line="360" w:lineRule="auto"/>
              <w:jc w:val="both"/>
              <w:rPr>
                <w:lang w:val="uk-UA"/>
              </w:rPr>
            </w:pPr>
            <w:r w:rsidRPr="00E10354">
              <w:rPr>
                <w:lang w:val="uk-UA"/>
              </w:rPr>
              <w:t>Класифікація, принципи діагностики та хірургічного лікування.</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5.3.2.</w:t>
            </w:r>
          </w:p>
        </w:tc>
        <w:tc>
          <w:tcPr>
            <w:tcW w:w="8203" w:type="dxa"/>
          </w:tcPr>
          <w:p w:rsidR="0068106C" w:rsidRPr="00E10354" w:rsidRDefault="0068106C" w:rsidP="007119CC">
            <w:pPr>
              <w:spacing w:line="360" w:lineRule="auto"/>
              <w:jc w:val="both"/>
              <w:rPr>
                <w:lang w:val="uk-UA"/>
              </w:rPr>
            </w:pPr>
            <w:r w:rsidRPr="00E10354">
              <w:rPr>
                <w:lang w:val="uk-UA"/>
              </w:rPr>
              <w:t>Інтрамедулярні пухлини.</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5.3.3.</w:t>
            </w:r>
          </w:p>
        </w:tc>
        <w:tc>
          <w:tcPr>
            <w:tcW w:w="8203" w:type="dxa"/>
          </w:tcPr>
          <w:p w:rsidR="0068106C" w:rsidRPr="00E10354" w:rsidRDefault="0068106C" w:rsidP="007119CC">
            <w:pPr>
              <w:spacing w:line="360" w:lineRule="auto"/>
              <w:jc w:val="both"/>
              <w:rPr>
                <w:lang w:val="uk-UA"/>
              </w:rPr>
            </w:pPr>
            <w:r w:rsidRPr="00E10354">
              <w:rPr>
                <w:lang w:val="uk-UA"/>
              </w:rPr>
              <w:t>Екстрамедулярні пухлини.</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5.3.4.</w:t>
            </w:r>
          </w:p>
        </w:tc>
        <w:tc>
          <w:tcPr>
            <w:tcW w:w="8203" w:type="dxa"/>
          </w:tcPr>
          <w:p w:rsidR="0068106C" w:rsidRPr="00E10354" w:rsidRDefault="0068106C" w:rsidP="007119CC">
            <w:pPr>
              <w:spacing w:line="360" w:lineRule="auto"/>
              <w:jc w:val="both"/>
              <w:rPr>
                <w:lang w:val="uk-UA"/>
              </w:rPr>
            </w:pPr>
            <w:r w:rsidRPr="00E10354">
              <w:rPr>
                <w:lang w:val="uk-UA"/>
              </w:rPr>
              <w:t>Епідуральні пухлини.</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5.3.5.</w:t>
            </w:r>
          </w:p>
        </w:tc>
        <w:tc>
          <w:tcPr>
            <w:tcW w:w="8203" w:type="dxa"/>
          </w:tcPr>
          <w:p w:rsidR="0068106C" w:rsidRPr="00E10354" w:rsidRDefault="0068106C" w:rsidP="007119CC">
            <w:pPr>
              <w:spacing w:line="360" w:lineRule="auto"/>
              <w:jc w:val="both"/>
              <w:rPr>
                <w:lang w:val="uk-UA"/>
              </w:rPr>
            </w:pPr>
            <w:r w:rsidRPr="00E10354">
              <w:rPr>
                <w:lang w:val="uk-UA"/>
              </w:rPr>
              <w:t xml:space="preserve">Пухлини хребців. </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5.4.</w:t>
            </w:r>
          </w:p>
        </w:tc>
        <w:tc>
          <w:tcPr>
            <w:tcW w:w="8203" w:type="dxa"/>
          </w:tcPr>
          <w:p w:rsidR="0068106C" w:rsidRPr="00E10354" w:rsidRDefault="0068106C" w:rsidP="007119CC">
            <w:pPr>
              <w:spacing w:line="360" w:lineRule="auto"/>
              <w:jc w:val="both"/>
              <w:rPr>
                <w:lang w:val="uk-UA"/>
              </w:rPr>
            </w:pPr>
            <w:r w:rsidRPr="00E10354">
              <w:rPr>
                <w:lang w:val="uk-UA"/>
              </w:rPr>
              <w:t>Краніовертебральні пошкодження та захворювання.</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5.5.</w:t>
            </w:r>
          </w:p>
        </w:tc>
        <w:tc>
          <w:tcPr>
            <w:tcW w:w="8203" w:type="dxa"/>
          </w:tcPr>
          <w:p w:rsidR="0068106C" w:rsidRPr="00E10354" w:rsidRDefault="0068106C" w:rsidP="007119CC">
            <w:pPr>
              <w:spacing w:line="360" w:lineRule="auto"/>
              <w:jc w:val="both"/>
              <w:rPr>
                <w:lang w:val="uk-UA"/>
              </w:rPr>
            </w:pPr>
            <w:r w:rsidRPr="00E10354">
              <w:rPr>
                <w:lang w:val="uk-UA"/>
              </w:rPr>
              <w:t>Сирингомієлія.</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5.6.</w:t>
            </w:r>
          </w:p>
        </w:tc>
        <w:tc>
          <w:tcPr>
            <w:tcW w:w="8203" w:type="dxa"/>
          </w:tcPr>
          <w:p w:rsidR="0068106C" w:rsidRPr="00E10354" w:rsidRDefault="0068106C" w:rsidP="007119CC">
            <w:pPr>
              <w:spacing w:line="360" w:lineRule="auto"/>
              <w:jc w:val="both"/>
              <w:rPr>
                <w:lang w:val="uk-UA"/>
              </w:rPr>
            </w:pPr>
            <w:r w:rsidRPr="00E10354">
              <w:rPr>
                <w:lang w:val="uk-UA"/>
              </w:rPr>
              <w:t>Інфекційні ураження хребта та спинного мозку.</w:t>
            </w:r>
          </w:p>
        </w:tc>
      </w:tr>
      <w:tr w:rsidR="0068106C" w:rsidRPr="00E10354" w:rsidTr="000A0030">
        <w:tc>
          <w:tcPr>
            <w:tcW w:w="9571" w:type="dxa"/>
            <w:gridSpan w:val="2"/>
            <w:vAlign w:val="center"/>
          </w:tcPr>
          <w:p w:rsidR="0068106C" w:rsidRPr="00E10354" w:rsidRDefault="0068106C" w:rsidP="000A0030">
            <w:pPr>
              <w:spacing w:before="120" w:after="120" w:line="360" w:lineRule="auto"/>
              <w:jc w:val="center"/>
              <w:rPr>
                <w:b/>
                <w:lang w:val="uk-UA"/>
              </w:rPr>
            </w:pPr>
            <w:r w:rsidRPr="00E10354">
              <w:rPr>
                <w:b/>
                <w:lang w:val="uk-UA"/>
              </w:rPr>
              <w:t>КУРС 6. Гідроцефалія. Вади розвитку головного мозку та черепа.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6.1.</w:t>
            </w:r>
          </w:p>
        </w:tc>
        <w:tc>
          <w:tcPr>
            <w:tcW w:w="8203" w:type="dxa"/>
          </w:tcPr>
          <w:p w:rsidR="0068106C" w:rsidRPr="00E10354" w:rsidRDefault="0068106C" w:rsidP="007119CC">
            <w:pPr>
              <w:spacing w:line="360" w:lineRule="auto"/>
              <w:jc w:val="both"/>
              <w:rPr>
                <w:lang w:val="uk-UA"/>
              </w:rPr>
            </w:pPr>
            <w:r w:rsidRPr="00E10354">
              <w:rPr>
                <w:lang w:val="uk-UA"/>
              </w:rPr>
              <w:t>Гідроцефалія.</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6.2.</w:t>
            </w:r>
          </w:p>
        </w:tc>
        <w:tc>
          <w:tcPr>
            <w:tcW w:w="8203" w:type="dxa"/>
          </w:tcPr>
          <w:p w:rsidR="0068106C" w:rsidRPr="00E10354" w:rsidRDefault="0068106C" w:rsidP="007119CC">
            <w:pPr>
              <w:spacing w:line="360" w:lineRule="auto"/>
              <w:jc w:val="both"/>
              <w:rPr>
                <w:lang w:val="uk-UA"/>
              </w:rPr>
            </w:pPr>
            <w:r w:rsidRPr="00E10354">
              <w:rPr>
                <w:lang w:val="uk-UA"/>
              </w:rPr>
              <w:t>Вади розвитку головного та спинного мозку.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6.3.</w:t>
            </w:r>
          </w:p>
        </w:tc>
        <w:tc>
          <w:tcPr>
            <w:tcW w:w="8203" w:type="dxa"/>
          </w:tcPr>
          <w:p w:rsidR="0068106C" w:rsidRPr="00E10354" w:rsidRDefault="0068106C" w:rsidP="007119CC">
            <w:pPr>
              <w:spacing w:line="360" w:lineRule="auto"/>
              <w:jc w:val="both"/>
              <w:rPr>
                <w:lang w:val="uk-UA"/>
              </w:rPr>
            </w:pPr>
            <w:r w:rsidRPr="00E10354">
              <w:rPr>
                <w:lang w:val="uk-UA"/>
              </w:rPr>
              <w:t>Вади розвитку черепа, хребта.</w:t>
            </w:r>
          </w:p>
        </w:tc>
      </w:tr>
      <w:tr w:rsidR="0068106C" w:rsidRPr="00E10354" w:rsidTr="000A0030">
        <w:tc>
          <w:tcPr>
            <w:tcW w:w="9571" w:type="dxa"/>
            <w:gridSpan w:val="2"/>
            <w:vAlign w:val="center"/>
          </w:tcPr>
          <w:p w:rsidR="0068106C" w:rsidRPr="00E10354" w:rsidRDefault="0068106C" w:rsidP="000A0030">
            <w:pPr>
              <w:spacing w:before="120" w:after="120" w:line="360" w:lineRule="auto"/>
              <w:jc w:val="center"/>
              <w:rPr>
                <w:b/>
                <w:lang w:val="uk-UA"/>
              </w:rPr>
            </w:pPr>
            <w:r w:rsidRPr="00E10354">
              <w:rPr>
                <w:b/>
                <w:lang w:val="uk-UA"/>
              </w:rPr>
              <w:t>КУРС 7. Гнійно-запальні та паразитарні ураження ЦНС.</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7.1.</w:t>
            </w:r>
          </w:p>
        </w:tc>
        <w:tc>
          <w:tcPr>
            <w:tcW w:w="8203" w:type="dxa"/>
          </w:tcPr>
          <w:p w:rsidR="0068106C" w:rsidRPr="00E10354" w:rsidRDefault="0068106C" w:rsidP="007119CC">
            <w:pPr>
              <w:spacing w:line="360" w:lineRule="auto"/>
              <w:jc w:val="both"/>
              <w:rPr>
                <w:lang w:val="uk-UA"/>
              </w:rPr>
            </w:pPr>
            <w:r w:rsidRPr="00E10354">
              <w:rPr>
                <w:lang w:val="uk-UA"/>
              </w:rPr>
              <w:t>Абсцеси головного мозку.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7.2.</w:t>
            </w:r>
          </w:p>
        </w:tc>
        <w:tc>
          <w:tcPr>
            <w:tcW w:w="8203" w:type="dxa"/>
          </w:tcPr>
          <w:p w:rsidR="0068106C" w:rsidRPr="00E10354" w:rsidRDefault="0068106C" w:rsidP="007119CC">
            <w:pPr>
              <w:spacing w:line="360" w:lineRule="auto"/>
              <w:jc w:val="both"/>
              <w:rPr>
                <w:lang w:val="uk-UA"/>
              </w:rPr>
            </w:pPr>
            <w:r w:rsidRPr="00E10354">
              <w:rPr>
                <w:lang w:val="uk-UA"/>
              </w:rPr>
              <w:t>Субдуральна емпієма.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7.3.</w:t>
            </w:r>
          </w:p>
        </w:tc>
        <w:tc>
          <w:tcPr>
            <w:tcW w:w="8203" w:type="dxa"/>
          </w:tcPr>
          <w:p w:rsidR="0068106C" w:rsidRPr="00E10354" w:rsidRDefault="0068106C" w:rsidP="007119CC">
            <w:pPr>
              <w:spacing w:line="360" w:lineRule="auto"/>
              <w:jc w:val="both"/>
              <w:rPr>
                <w:lang w:val="uk-UA"/>
              </w:rPr>
            </w:pPr>
            <w:r w:rsidRPr="00E10354">
              <w:rPr>
                <w:lang w:val="uk-UA"/>
              </w:rPr>
              <w:t>Епідуральні емпієми в порожнині черепа та на спінальному рівні.</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7.4.</w:t>
            </w:r>
          </w:p>
        </w:tc>
        <w:tc>
          <w:tcPr>
            <w:tcW w:w="8203" w:type="dxa"/>
          </w:tcPr>
          <w:p w:rsidR="0068106C" w:rsidRPr="00E10354" w:rsidRDefault="0068106C" w:rsidP="002725E6">
            <w:pPr>
              <w:jc w:val="both"/>
              <w:rPr>
                <w:lang w:val="uk-UA"/>
              </w:rPr>
            </w:pPr>
            <w:r w:rsidRPr="00E10354">
              <w:rPr>
                <w:lang w:val="uk-UA"/>
              </w:rPr>
              <w:t>Туберкульозні ураження нервової системи. Туберкулома головного мозку, туберкульозний спондиліт.</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7.5.</w:t>
            </w:r>
          </w:p>
        </w:tc>
        <w:tc>
          <w:tcPr>
            <w:tcW w:w="8203" w:type="dxa"/>
          </w:tcPr>
          <w:p w:rsidR="0068106C" w:rsidRPr="00E10354" w:rsidRDefault="0068106C" w:rsidP="007119CC">
            <w:pPr>
              <w:spacing w:line="360" w:lineRule="auto"/>
              <w:jc w:val="both"/>
              <w:rPr>
                <w:lang w:val="uk-UA"/>
              </w:rPr>
            </w:pPr>
            <w:r w:rsidRPr="00E10354">
              <w:rPr>
                <w:lang w:val="uk-UA"/>
              </w:rPr>
              <w:t>Менінгіти, арахноїдіти, енцефаліти.</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7.6.</w:t>
            </w:r>
          </w:p>
        </w:tc>
        <w:tc>
          <w:tcPr>
            <w:tcW w:w="8203" w:type="dxa"/>
          </w:tcPr>
          <w:p w:rsidR="0068106C" w:rsidRPr="00E10354" w:rsidRDefault="0068106C" w:rsidP="007119CC">
            <w:pPr>
              <w:spacing w:line="360" w:lineRule="auto"/>
              <w:jc w:val="both"/>
              <w:rPr>
                <w:lang w:val="uk-UA"/>
              </w:rPr>
            </w:pPr>
            <w:r w:rsidRPr="00E10354">
              <w:rPr>
                <w:lang w:val="uk-UA"/>
              </w:rPr>
              <w:t>Паразитарні інфекції.</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7.6.1.</w:t>
            </w:r>
          </w:p>
        </w:tc>
        <w:tc>
          <w:tcPr>
            <w:tcW w:w="8203" w:type="dxa"/>
          </w:tcPr>
          <w:p w:rsidR="0068106C" w:rsidRPr="00E10354" w:rsidRDefault="0068106C" w:rsidP="007119CC">
            <w:pPr>
              <w:spacing w:line="360" w:lineRule="auto"/>
              <w:jc w:val="both"/>
              <w:rPr>
                <w:lang w:val="uk-UA"/>
              </w:rPr>
            </w:pPr>
            <w:r w:rsidRPr="00E10354">
              <w:rPr>
                <w:lang w:val="uk-UA"/>
              </w:rPr>
              <w:t>Цистіцеркоз.</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7.6.2.</w:t>
            </w:r>
          </w:p>
        </w:tc>
        <w:tc>
          <w:tcPr>
            <w:tcW w:w="8203" w:type="dxa"/>
          </w:tcPr>
          <w:p w:rsidR="0068106C" w:rsidRPr="00E10354" w:rsidRDefault="0068106C" w:rsidP="007119CC">
            <w:pPr>
              <w:spacing w:line="360" w:lineRule="auto"/>
              <w:jc w:val="both"/>
              <w:rPr>
                <w:lang w:val="uk-UA"/>
              </w:rPr>
            </w:pPr>
            <w:r w:rsidRPr="00E10354">
              <w:rPr>
                <w:lang w:val="uk-UA"/>
              </w:rPr>
              <w:t>Ехінококоз.</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7.6.3.</w:t>
            </w:r>
          </w:p>
        </w:tc>
        <w:tc>
          <w:tcPr>
            <w:tcW w:w="8203" w:type="dxa"/>
          </w:tcPr>
          <w:p w:rsidR="0068106C" w:rsidRPr="00E10354" w:rsidRDefault="0068106C" w:rsidP="007119CC">
            <w:pPr>
              <w:spacing w:line="360" w:lineRule="auto"/>
              <w:jc w:val="both"/>
              <w:rPr>
                <w:lang w:val="uk-UA"/>
              </w:rPr>
            </w:pPr>
            <w:r w:rsidRPr="00E10354">
              <w:rPr>
                <w:lang w:val="uk-UA"/>
              </w:rPr>
              <w:t>Токсоплазмоз.</w:t>
            </w:r>
          </w:p>
        </w:tc>
      </w:tr>
      <w:tr w:rsidR="0068106C" w:rsidRPr="00E10354" w:rsidTr="00AD1363">
        <w:tc>
          <w:tcPr>
            <w:tcW w:w="9571" w:type="dxa"/>
            <w:gridSpan w:val="2"/>
            <w:vAlign w:val="center"/>
          </w:tcPr>
          <w:p w:rsidR="0068106C" w:rsidRPr="00E10354" w:rsidRDefault="0068106C" w:rsidP="00AD1363">
            <w:pPr>
              <w:spacing w:before="120" w:after="120" w:line="360" w:lineRule="auto"/>
              <w:jc w:val="center"/>
              <w:rPr>
                <w:b/>
                <w:lang w:val="uk-UA"/>
              </w:rPr>
            </w:pPr>
            <w:r w:rsidRPr="00E10354">
              <w:rPr>
                <w:b/>
                <w:lang w:val="uk-UA"/>
              </w:rPr>
              <w:t>КУРС 8. Патологія периферичної нервової системи.</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8.1.</w:t>
            </w:r>
          </w:p>
        </w:tc>
        <w:tc>
          <w:tcPr>
            <w:tcW w:w="8203" w:type="dxa"/>
          </w:tcPr>
          <w:p w:rsidR="0068106C" w:rsidRPr="00E10354" w:rsidRDefault="0068106C" w:rsidP="007119CC">
            <w:pPr>
              <w:spacing w:line="360" w:lineRule="auto"/>
              <w:jc w:val="both"/>
              <w:rPr>
                <w:lang w:val="uk-UA"/>
              </w:rPr>
            </w:pPr>
            <w:r w:rsidRPr="00E10354">
              <w:rPr>
                <w:lang w:val="uk-UA"/>
              </w:rPr>
              <w:t>Загальні положення.</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8.2.</w:t>
            </w:r>
          </w:p>
        </w:tc>
        <w:tc>
          <w:tcPr>
            <w:tcW w:w="8203" w:type="dxa"/>
          </w:tcPr>
          <w:p w:rsidR="0068106C" w:rsidRPr="00E10354" w:rsidRDefault="0068106C" w:rsidP="007119CC">
            <w:pPr>
              <w:spacing w:line="360" w:lineRule="auto"/>
              <w:jc w:val="both"/>
              <w:rPr>
                <w:lang w:val="uk-UA"/>
              </w:rPr>
            </w:pPr>
            <w:r w:rsidRPr="00E10354">
              <w:rPr>
                <w:lang w:val="uk-UA"/>
              </w:rPr>
              <w:t>Хірургічна анатомія нервів та нервових сплетінь.</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8.3.</w:t>
            </w:r>
          </w:p>
        </w:tc>
        <w:tc>
          <w:tcPr>
            <w:tcW w:w="8203" w:type="dxa"/>
          </w:tcPr>
          <w:p w:rsidR="0068106C" w:rsidRPr="00E10354" w:rsidRDefault="0068106C" w:rsidP="007119CC">
            <w:pPr>
              <w:spacing w:line="360" w:lineRule="auto"/>
              <w:jc w:val="both"/>
              <w:rPr>
                <w:lang w:val="uk-UA"/>
              </w:rPr>
            </w:pPr>
            <w:r w:rsidRPr="00E10354">
              <w:rPr>
                <w:lang w:val="uk-UA"/>
              </w:rPr>
              <w:t>Морфофізіолгічна характеристика уражень периферичних нервів.</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8.4.</w:t>
            </w:r>
          </w:p>
        </w:tc>
        <w:tc>
          <w:tcPr>
            <w:tcW w:w="8203" w:type="dxa"/>
          </w:tcPr>
          <w:p w:rsidR="0068106C" w:rsidRPr="00E10354" w:rsidRDefault="0068106C" w:rsidP="007119CC">
            <w:pPr>
              <w:spacing w:line="360" w:lineRule="auto"/>
              <w:jc w:val="both"/>
              <w:rPr>
                <w:lang w:val="uk-UA"/>
              </w:rPr>
            </w:pPr>
            <w:r w:rsidRPr="00E10354">
              <w:rPr>
                <w:lang w:val="uk-UA"/>
              </w:rPr>
              <w:t xml:space="preserve">Класифікація патології периферичних нервів. </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8.5.</w:t>
            </w:r>
          </w:p>
        </w:tc>
        <w:tc>
          <w:tcPr>
            <w:tcW w:w="8203" w:type="dxa"/>
          </w:tcPr>
          <w:p w:rsidR="0068106C" w:rsidRPr="00E10354" w:rsidRDefault="0068106C" w:rsidP="007119CC">
            <w:pPr>
              <w:spacing w:line="360" w:lineRule="auto"/>
              <w:jc w:val="both"/>
              <w:rPr>
                <w:lang w:val="uk-UA"/>
              </w:rPr>
            </w:pPr>
            <w:r w:rsidRPr="00E10354">
              <w:rPr>
                <w:lang w:val="uk-UA"/>
              </w:rPr>
              <w:t>Діагностика уражень периферичної нервової системи.</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8.6.</w:t>
            </w:r>
          </w:p>
        </w:tc>
        <w:tc>
          <w:tcPr>
            <w:tcW w:w="8203" w:type="dxa"/>
          </w:tcPr>
          <w:p w:rsidR="0068106C" w:rsidRPr="00E10354" w:rsidRDefault="0068106C" w:rsidP="007119CC">
            <w:pPr>
              <w:spacing w:line="360" w:lineRule="auto"/>
              <w:jc w:val="both"/>
              <w:rPr>
                <w:lang w:val="uk-UA"/>
              </w:rPr>
            </w:pPr>
            <w:r w:rsidRPr="00E10354">
              <w:rPr>
                <w:lang w:val="uk-UA"/>
              </w:rPr>
              <w:t>Тунельні синдроми, компресійні невропатії.</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8.7.</w:t>
            </w:r>
          </w:p>
        </w:tc>
        <w:tc>
          <w:tcPr>
            <w:tcW w:w="8203" w:type="dxa"/>
          </w:tcPr>
          <w:p w:rsidR="0068106C" w:rsidRPr="00E10354" w:rsidRDefault="0068106C" w:rsidP="00AD1363">
            <w:pPr>
              <w:spacing w:line="360" w:lineRule="auto"/>
              <w:jc w:val="both"/>
              <w:rPr>
                <w:lang w:val="uk-UA"/>
              </w:rPr>
            </w:pPr>
            <w:r w:rsidRPr="00E10354">
              <w:rPr>
                <w:lang w:val="uk-UA"/>
              </w:rPr>
              <w:t xml:space="preserve">Основні принципи хірургічного лікування уражень периферичних нервів. </w:t>
            </w:r>
          </w:p>
        </w:tc>
      </w:tr>
      <w:tr w:rsidR="0068106C" w:rsidRPr="00E10354" w:rsidTr="00AD1363">
        <w:tc>
          <w:tcPr>
            <w:tcW w:w="9571" w:type="dxa"/>
            <w:gridSpan w:val="2"/>
            <w:vAlign w:val="center"/>
          </w:tcPr>
          <w:p w:rsidR="0068106C" w:rsidRPr="00E10354" w:rsidRDefault="0068106C" w:rsidP="00AD1363">
            <w:pPr>
              <w:spacing w:before="120" w:after="120" w:line="360" w:lineRule="auto"/>
              <w:jc w:val="center"/>
              <w:rPr>
                <w:b/>
                <w:lang w:val="uk-UA"/>
              </w:rPr>
            </w:pPr>
            <w:r w:rsidRPr="00E10354">
              <w:rPr>
                <w:b/>
                <w:lang w:val="uk-UA"/>
              </w:rPr>
              <w:t>КУРС 9. Функціональна нейрохірургія.</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9.1.</w:t>
            </w:r>
          </w:p>
        </w:tc>
        <w:tc>
          <w:tcPr>
            <w:tcW w:w="8203" w:type="dxa"/>
          </w:tcPr>
          <w:p w:rsidR="0068106C" w:rsidRPr="00E10354" w:rsidRDefault="0068106C" w:rsidP="007119CC">
            <w:pPr>
              <w:spacing w:line="360" w:lineRule="auto"/>
              <w:jc w:val="both"/>
              <w:rPr>
                <w:lang w:val="uk-UA"/>
              </w:rPr>
            </w:pPr>
            <w:r w:rsidRPr="00E10354">
              <w:rPr>
                <w:lang w:val="uk-UA"/>
              </w:rPr>
              <w:t>Загальні принципи.</w:t>
            </w:r>
          </w:p>
        </w:tc>
      </w:tr>
      <w:tr w:rsidR="0068106C" w:rsidRPr="00725C62" w:rsidTr="002725E6">
        <w:tc>
          <w:tcPr>
            <w:tcW w:w="1368" w:type="dxa"/>
            <w:vAlign w:val="center"/>
          </w:tcPr>
          <w:p w:rsidR="0068106C" w:rsidRPr="00E10354" w:rsidRDefault="0068106C" w:rsidP="002725E6">
            <w:pPr>
              <w:spacing w:line="360" w:lineRule="auto"/>
              <w:rPr>
                <w:lang w:val="uk-UA"/>
              </w:rPr>
            </w:pPr>
            <w:r w:rsidRPr="00E10354">
              <w:rPr>
                <w:lang w:val="uk-UA"/>
              </w:rPr>
              <w:t>9.2.</w:t>
            </w:r>
          </w:p>
        </w:tc>
        <w:tc>
          <w:tcPr>
            <w:tcW w:w="8203" w:type="dxa"/>
          </w:tcPr>
          <w:p w:rsidR="0068106C" w:rsidRPr="00E10354" w:rsidRDefault="0068106C" w:rsidP="007119CC">
            <w:pPr>
              <w:spacing w:line="360" w:lineRule="auto"/>
              <w:jc w:val="both"/>
              <w:rPr>
                <w:lang w:val="uk-UA"/>
              </w:rPr>
            </w:pPr>
            <w:r w:rsidRPr="00E10354">
              <w:rPr>
                <w:lang w:val="uk-UA"/>
              </w:rPr>
              <w:t>Нейрохірургічне лікування хворих з паркінсонізмом.</w:t>
            </w:r>
          </w:p>
        </w:tc>
      </w:tr>
      <w:tr w:rsidR="0068106C" w:rsidRPr="00725C62" w:rsidTr="002725E6">
        <w:tc>
          <w:tcPr>
            <w:tcW w:w="1368" w:type="dxa"/>
            <w:vAlign w:val="center"/>
          </w:tcPr>
          <w:p w:rsidR="0068106C" w:rsidRPr="00E10354" w:rsidRDefault="0068106C" w:rsidP="002725E6">
            <w:pPr>
              <w:spacing w:line="360" w:lineRule="auto"/>
              <w:rPr>
                <w:lang w:val="uk-UA"/>
              </w:rPr>
            </w:pPr>
            <w:r w:rsidRPr="00E10354">
              <w:rPr>
                <w:lang w:val="uk-UA"/>
              </w:rPr>
              <w:t>9.3.</w:t>
            </w:r>
          </w:p>
        </w:tc>
        <w:tc>
          <w:tcPr>
            <w:tcW w:w="8203" w:type="dxa"/>
          </w:tcPr>
          <w:p w:rsidR="0068106C" w:rsidRPr="00E10354" w:rsidRDefault="0068106C" w:rsidP="007119CC">
            <w:pPr>
              <w:spacing w:line="360" w:lineRule="auto"/>
              <w:jc w:val="both"/>
              <w:rPr>
                <w:lang w:val="uk-UA"/>
              </w:rPr>
            </w:pPr>
            <w:r w:rsidRPr="00E10354">
              <w:rPr>
                <w:lang w:val="uk-UA"/>
              </w:rPr>
              <w:t>Нейрохірургічне лікування торсійної дистонії та атетоза.</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9.4.</w:t>
            </w:r>
          </w:p>
        </w:tc>
        <w:tc>
          <w:tcPr>
            <w:tcW w:w="8203" w:type="dxa"/>
          </w:tcPr>
          <w:p w:rsidR="0068106C" w:rsidRPr="00E10354" w:rsidRDefault="0068106C" w:rsidP="007119CC">
            <w:pPr>
              <w:spacing w:line="360" w:lineRule="auto"/>
              <w:jc w:val="both"/>
              <w:rPr>
                <w:lang w:val="uk-UA"/>
              </w:rPr>
            </w:pPr>
            <w:r w:rsidRPr="00E10354">
              <w:rPr>
                <w:lang w:val="uk-UA"/>
              </w:rPr>
              <w:t>Нейрохірургічне лікування гемібалізму.</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9.5.</w:t>
            </w:r>
          </w:p>
        </w:tc>
        <w:tc>
          <w:tcPr>
            <w:tcW w:w="8203" w:type="dxa"/>
          </w:tcPr>
          <w:p w:rsidR="0068106C" w:rsidRPr="00E10354" w:rsidRDefault="0068106C" w:rsidP="007119CC">
            <w:pPr>
              <w:spacing w:line="360" w:lineRule="auto"/>
              <w:jc w:val="both"/>
              <w:rPr>
                <w:lang w:val="uk-UA"/>
              </w:rPr>
            </w:pPr>
            <w:r w:rsidRPr="00E10354">
              <w:rPr>
                <w:lang w:val="uk-UA"/>
              </w:rPr>
              <w:t>Нейрохірургічне лікування спастичності.</w:t>
            </w:r>
          </w:p>
        </w:tc>
      </w:tr>
      <w:tr w:rsidR="0068106C" w:rsidRPr="00E10354" w:rsidTr="002725E6">
        <w:trPr>
          <w:trHeight w:val="267"/>
        </w:trPr>
        <w:tc>
          <w:tcPr>
            <w:tcW w:w="1368" w:type="dxa"/>
            <w:vAlign w:val="center"/>
          </w:tcPr>
          <w:p w:rsidR="0068106C" w:rsidRPr="00E10354" w:rsidRDefault="0068106C" w:rsidP="002725E6">
            <w:pPr>
              <w:spacing w:line="360" w:lineRule="auto"/>
              <w:rPr>
                <w:lang w:val="uk-UA"/>
              </w:rPr>
            </w:pPr>
            <w:r w:rsidRPr="00E10354">
              <w:rPr>
                <w:lang w:val="uk-UA"/>
              </w:rPr>
              <w:t>9.6.</w:t>
            </w:r>
          </w:p>
        </w:tc>
        <w:tc>
          <w:tcPr>
            <w:tcW w:w="8203" w:type="dxa"/>
          </w:tcPr>
          <w:p w:rsidR="0068106C" w:rsidRPr="00E10354" w:rsidRDefault="0068106C" w:rsidP="007119CC">
            <w:pPr>
              <w:spacing w:line="360" w:lineRule="auto"/>
              <w:jc w:val="both"/>
              <w:rPr>
                <w:lang w:val="uk-UA"/>
              </w:rPr>
            </w:pPr>
            <w:r w:rsidRPr="00E10354">
              <w:rPr>
                <w:lang w:val="uk-UA"/>
              </w:rPr>
              <w:t>Лікування болевих синдромів.</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9.7.</w:t>
            </w:r>
          </w:p>
        </w:tc>
        <w:tc>
          <w:tcPr>
            <w:tcW w:w="8203" w:type="dxa"/>
          </w:tcPr>
          <w:p w:rsidR="0068106C" w:rsidRPr="00E10354" w:rsidRDefault="0068106C" w:rsidP="007119CC">
            <w:pPr>
              <w:spacing w:line="360" w:lineRule="auto"/>
              <w:jc w:val="both"/>
              <w:rPr>
                <w:lang w:val="uk-UA"/>
              </w:rPr>
            </w:pPr>
            <w:r w:rsidRPr="00E10354">
              <w:rPr>
                <w:lang w:val="uk-UA"/>
              </w:rPr>
              <w:t>Хірургічне лікування епілепсії.</w:t>
            </w:r>
          </w:p>
        </w:tc>
      </w:tr>
      <w:tr w:rsidR="0068106C" w:rsidRPr="00E10354" w:rsidTr="002725E6">
        <w:tc>
          <w:tcPr>
            <w:tcW w:w="1368" w:type="dxa"/>
            <w:vAlign w:val="center"/>
          </w:tcPr>
          <w:p w:rsidR="0068106C" w:rsidRPr="00E10354" w:rsidRDefault="0068106C" w:rsidP="002725E6">
            <w:pPr>
              <w:spacing w:line="360" w:lineRule="auto"/>
              <w:rPr>
                <w:lang w:val="uk-UA"/>
              </w:rPr>
            </w:pPr>
            <w:r w:rsidRPr="00E10354">
              <w:rPr>
                <w:lang w:val="uk-UA"/>
              </w:rPr>
              <w:t>9.8.</w:t>
            </w:r>
          </w:p>
        </w:tc>
        <w:tc>
          <w:tcPr>
            <w:tcW w:w="8203" w:type="dxa"/>
          </w:tcPr>
          <w:p w:rsidR="0068106C" w:rsidRPr="00E10354" w:rsidRDefault="0068106C" w:rsidP="007119CC">
            <w:pPr>
              <w:spacing w:line="360" w:lineRule="auto"/>
              <w:jc w:val="both"/>
              <w:rPr>
                <w:lang w:val="uk-UA"/>
              </w:rPr>
            </w:pPr>
            <w:r w:rsidRPr="00E10354">
              <w:rPr>
                <w:lang w:val="uk-UA"/>
              </w:rPr>
              <w:t>Невралгія трійчастого нерву та васкулярна компресія черепних нервів.</w:t>
            </w:r>
          </w:p>
        </w:tc>
      </w:tr>
    </w:tbl>
    <w:p w:rsidR="0068106C" w:rsidRDefault="0068106C" w:rsidP="007119CC">
      <w:pPr>
        <w:spacing w:line="360" w:lineRule="auto"/>
        <w:jc w:val="center"/>
        <w:rPr>
          <w:lang w:val="uk-UA"/>
        </w:rPr>
      </w:pPr>
    </w:p>
    <w:p w:rsidR="0068106C" w:rsidRPr="00CA0292" w:rsidRDefault="0068106C" w:rsidP="007119CC">
      <w:pPr>
        <w:spacing w:line="360" w:lineRule="auto"/>
        <w:jc w:val="center"/>
        <w:rPr>
          <w:b/>
          <w:sz w:val="28"/>
          <w:szCs w:val="28"/>
          <w:lang w:val="uk-UA"/>
        </w:rPr>
      </w:pPr>
      <w:r w:rsidRPr="00CA0292">
        <w:rPr>
          <w:b/>
          <w:sz w:val="28"/>
          <w:szCs w:val="28"/>
          <w:lang w:val="uk-UA"/>
        </w:rPr>
        <w:t>ДОДАТКОВІ ПРОГРАМИ</w:t>
      </w:r>
    </w:p>
    <w:p w:rsidR="0068106C" w:rsidRPr="00685219" w:rsidRDefault="0068106C" w:rsidP="003C451F">
      <w:pPr>
        <w:ind w:left="284"/>
        <w:jc w:val="both"/>
        <w:rPr>
          <w:sz w:val="28"/>
          <w:szCs w:val="28"/>
          <w:lang w:val="uk-UA"/>
        </w:rPr>
      </w:pPr>
      <w:r>
        <w:rPr>
          <w:sz w:val="28"/>
          <w:szCs w:val="28"/>
          <w:lang w:val="uk-UA"/>
        </w:rPr>
        <w:t xml:space="preserve">10. </w:t>
      </w:r>
      <w:r w:rsidRPr="00685219">
        <w:rPr>
          <w:sz w:val="28"/>
          <w:szCs w:val="28"/>
          <w:lang w:val="uk-UA"/>
        </w:rPr>
        <w:t>Медична психологія – 156 годин.</w:t>
      </w:r>
    </w:p>
    <w:p w:rsidR="0068106C" w:rsidRPr="00685219" w:rsidRDefault="0068106C" w:rsidP="003C451F">
      <w:pPr>
        <w:ind w:left="284"/>
        <w:jc w:val="both"/>
        <w:rPr>
          <w:sz w:val="28"/>
          <w:szCs w:val="28"/>
          <w:lang w:val="uk-UA"/>
        </w:rPr>
      </w:pPr>
      <w:r>
        <w:rPr>
          <w:sz w:val="28"/>
          <w:szCs w:val="28"/>
          <w:lang w:val="uk-UA"/>
        </w:rPr>
        <w:t xml:space="preserve">11. </w:t>
      </w:r>
      <w:r w:rsidRPr="00685219">
        <w:rPr>
          <w:sz w:val="28"/>
          <w:szCs w:val="28"/>
          <w:lang w:val="uk-UA"/>
        </w:rPr>
        <w:t>Імунопрофілактика – 6 годин</w:t>
      </w:r>
    </w:p>
    <w:p w:rsidR="0068106C" w:rsidRPr="00685219" w:rsidRDefault="0068106C" w:rsidP="003C451F">
      <w:pPr>
        <w:ind w:left="284"/>
        <w:jc w:val="both"/>
        <w:rPr>
          <w:sz w:val="28"/>
          <w:szCs w:val="28"/>
          <w:lang w:val="uk-UA"/>
        </w:rPr>
      </w:pPr>
      <w:r>
        <w:rPr>
          <w:sz w:val="28"/>
          <w:szCs w:val="28"/>
          <w:lang w:val="uk-UA"/>
        </w:rPr>
        <w:t xml:space="preserve">12. </w:t>
      </w:r>
      <w:r w:rsidRPr="00685219">
        <w:rPr>
          <w:sz w:val="28"/>
          <w:szCs w:val="28"/>
          <w:lang w:val="uk-UA"/>
        </w:rPr>
        <w:t>Медична психологія – 6 годин</w:t>
      </w:r>
    </w:p>
    <w:p w:rsidR="0068106C" w:rsidRPr="00685219" w:rsidRDefault="0068106C" w:rsidP="00B414FC">
      <w:pPr>
        <w:ind w:left="851" w:hanging="567"/>
        <w:jc w:val="both"/>
        <w:rPr>
          <w:sz w:val="28"/>
          <w:szCs w:val="28"/>
          <w:lang w:val="uk-UA"/>
        </w:rPr>
      </w:pPr>
      <w:r>
        <w:rPr>
          <w:sz w:val="28"/>
          <w:szCs w:val="28"/>
          <w:lang w:val="uk-UA"/>
        </w:rPr>
        <w:t xml:space="preserve">13. </w:t>
      </w:r>
      <w:r w:rsidRPr="00685219">
        <w:rPr>
          <w:sz w:val="28"/>
          <w:szCs w:val="28"/>
          <w:lang w:val="uk-UA"/>
        </w:rPr>
        <w:t>Військо</w:t>
      </w:r>
      <w:r>
        <w:rPr>
          <w:sz w:val="28"/>
          <w:szCs w:val="28"/>
          <w:lang w:val="uk-UA"/>
        </w:rPr>
        <w:t>ва підготовка та організація не</w:t>
      </w:r>
      <w:r w:rsidRPr="00685219">
        <w:rPr>
          <w:sz w:val="28"/>
          <w:szCs w:val="28"/>
          <w:lang w:val="uk-UA"/>
        </w:rPr>
        <w:t>відкладної медичної допомоги населенню при надзвичайних станах – 24 годин.</w:t>
      </w:r>
    </w:p>
    <w:p w:rsidR="0068106C" w:rsidRPr="00685219" w:rsidRDefault="0068106C" w:rsidP="003C451F">
      <w:pPr>
        <w:ind w:left="284"/>
        <w:jc w:val="both"/>
        <w:rPr>
          <w:sz w:val="28"/>
          <w:szCs w:val="28"/>
          <w:lang w:val="uk-UA"/>
        </w:rPr>
      </w:pPr>
      <w:r>
        <w:rPr>
          <w:sz w:val="28"/>
          <w:szCs w:val="28"/>
          <w:lang w:val="uk-UA"/>
        </w:rPr>
        <w:t xml:space="preserve">14. </w:t>
      </w:r>
      <w:r w:rsidRPr="00685219">
        <w:rPr>
          <w:sz w:val="28"/>
          <w:szCs w:val="28"/>
          <w:lang w:val="uk-UA"/>
        </w:rPr>
        <w:t>Етика і деонтологія в професійній діяльності лікаря – 6 годин.</w:t>
      </w:r>
    </w:p>
    <w:p w:rsidR="0068106C" w:rsidRPr="00685219" w:rsidRDefault="0068106C" w:rsidP="003C451F">
      <w:pPr>
        <w:ind w:left="284"/>
        <w:jc w:val="both"/>
        <w:rPr>
          <w:sz w:val="28"/>
          <w:szCs w:val="28"/>
          <w:lang w:val="uk-UA"/>
        </w:rPr>
      </w:pPr>
      <w:r>
        <w:rPr>
          <w:sz w:val="28"/>
          <w:szCs w:val="28"/>
          <w:lang w:val="uk-UA"/>
        </w:rPr>
        <w:t xml:space="preserve">15. </w:t>
      </w:r>
      <w:r w:rsidRPr="00685219">
        <w:rPr>
          <w:sz w:val="28"/>
          <w:szCs w:val="28"/>
          <w:lang w:val="uk-UA"/>
        </w:rPr>
        <w:t>Особливо небезпечні інфекції – 6 годин.</w:t>
      </w:r>
    </w:p>
    <w:p w:rsidR="0068106C" w:rsidRPr="00685219" w:rsidRDefault="0068106C" w:rsidP="003C451F">
      <w:pPr>
        <w:ind w:left="284"/>
        <w:jc w:val="both"/>
        <w:rPr>
          <w:sz w:val="28"/>
          <w:szCs w:val="28"/>
          <w:lang w:val="uk-UA"/>
        </w:rPr>
      </w:pPr>
      <w:r>
        <w:rPr>
          <w:sz w:val="28"/>
          <w:szCs w:val="28"/>
          <w:lang w:val="uk-UA"/>
        </w:rPr>
        <w:t xml:space="preserve">16. </w:t>
      </w:r>
      <w:r w:rsidRPr="00685219">
        <w:rPr>
          <w:sz w:val="28"/>
          <w:szCs w:val="28"/>
          <w:lang w:val="uk-UA"/>
        </w:rPr>
        <w:t>Медицина катастроф – 6 годин.</w:t>
      </w:r>
    </w:p>
    <w:p w:rsidR="0068106C" w:rsidRPr="00685219" w:rsidRDefault="0068106C" w:rsidP="003C451F">
      <w:pPr>
        <w:ind w:left="284"/>
        <w:jc w:val="both"/>
        <w:rPr>
          <w:sz w:val="28"/>
          <w:szCs w:val="28"/>
          <w:lang w:val="uk-UA"/>
        </w:rPr>
      </w:pPr>
      <w:r>
        <w:rPr>
          <w:sz w:val="28"/>
          <w:szCs w:val="28"/>
          <w:lang w:val="uk-UA"/>
        </w:rPr>
        <w:t xml:space="preserve">17. </w:t>
      </w:r>
      <w:r w:rsidRPr="00685219">
        <w:rPr>
          <w:sz w:val="28"/>
          <w:szCs w:val="28"/>
          <w:lang w:val="uk-UA"/>
        </w:rPr>
        <w:t>Протидія насильству в сім</w:t>
      </w:r>
      <w:r w:rsidRPr="00D2229E">
        <w:rPr>
          <w:sz w:val="28"/>
          <w:szCs w:val="28"/>
        </w:rPr>
        <w:t>’</w:t>
      </w:r>
      <w:r w:rsidRPr="00685219">
        <w:rPr>
          <w:sz w:val="28"/>
          <w:szCs w:val="28"/>
          <w:lang w:val="uk-UA"/>
        </w:rPr>
        <w:t>ї – 6 годин</w:t>
      </w:r>
    </w:p>
    <w:p w:rsidR="0068106C" w:rsidRPr="00685219" w:rsidRDefault="0068106C" w:rsidP="003C451F">
      <w:pPr>
        <w:ind w:left="284"/>
        <w:jc w:val="both"/>
        <w:rPr>
          <w:sz w:val="28"/>
          <w:szCs w:val="28"/>
          <w:lang w:val="uk-UA"/>
        </w:rPr>
      </w:pPr>
      <w:r>
        <w:rPr>
          <w:sz w:val="28"/>
          <w:szCs w:val="28"/>
          <w:lang w:val="uk-UA"/>
        </w:rPr>
        <w:t xml:space="preserve">18. </w:t>
      </w:r>
      <w:r w:rsidRPr="00685219">
        <w:rPr>
          <w:sz w:val="28"/>
          <w:szCs w:val="28"/>
          <w:lang w:val="uk-UA"/>
        </w:rPr>
        <w:t>Військово – медична підготовка – 12 годин</w:t>
      </w:r>
    </w:p>
    <w:p w:rsidR="0068106C" w:rsidRPr="00685219" w:rsidRDefault="0068106C" w:rsidP="00B02534">
      <w:pPr>
        <w:ind w:left="360" w:hanging="360"/>
        <w:jc w:val="both"/>
        <w:rPr>
          <w:sz w:val="28"/>
          <w:szCs w:val="28"/>
          <w:lang w:val="uk-UA"/>
        </w:rPr>
      </w:pPr>
      <w:r w:rsidRPr="00685219">
        <w:rPr>
          <w:sz w:val="28"/>
          <w:szCs w:val="28"/>
          <w:lang w:val="uk-UA"/>
        </w:rPr>
        <w:t>Разом – 228 години.</w:t>
      </w:r>
    </w:p>
    <w:p w:rsidR="0068106C" w:rsidRPr="00685219" w:rsidRDefault="0068106C" w:rsidP="007119CC">
      <w:pPr>
        <w:spacing w:line="360" w:lineRule="auto"/>
        <w:jc w:val="center"/>
        <w:rPr>
          <w:sz w:val="28"/>
          <w:szCs w:val="28"/>
          <w:lang w:val="uk-UA"/>
        </w:rPr>
      </w:pPr>
    </w:p>
    <w:p w:rsidR="0068106C" w:rsidRPr="00CA0292" w:rsidRDefault="0068106C" w:rsidP="007119CC">
      <w:pPr>
        <w:spacing w:line="360" w:lineRule="auto"/>
        <w:jc w:val="center"/>
        <w:rPr>
          <w:b/>
          <w:sz w:val="28"/>
          <w:szCs w:val="28"/>
          <w:lang w:val="uk-UA"/>
        </w:rPr>
      </w:pPr>
      <w:r w:rsidRPr="00CA0292">
        <w:rPr>
          <w:b/>
          <w:sz w:val="28"/>
          <w:szCs w:val="28"/>
          <w:lang w:val="uk-UA"/>
        </w:rPr>
        <w:t>СУМІЖНІ ДИСЦИПЛІНИ:</w:t>
      </w:r>
    </w:p>
    <w:p w:rsidR="0068106C" w:rsidRPr="00685219" w:rsidRDefault="0068106C" w:rsidP="00B02534">
      <w:pPr>
        <w:pStyle w:val="ListParagraph"/>
        <w:numPr>
          <w:ilvl w:val="0"/>
          <w:numId w:val="14"/>
        </w:numPr>
        <w:ind w:left="709" w:hanging="425"/>
        <w:jc w:val="both"/>
        <w:rPr>
          <w:sz w:val="28"/>
          <w:szCs w:val="28"/>
          <w:lang w:val="uk-UA"/>
        </w:rPr>
      </w:pPr>
      <w:r w:rsidRPr="00685219">
        <w:rPr>
          <w:sz w:val="28"/>
          <w:szCs w:val="28"/>
          <w:lang w:val="uk-UA"/>
        </w:rPr>
        <w:t>Медична генетика – 6 годин.</w:t>
      </w:r>
    </w:p>
    <w:p w:rsidR="0068106C" w:rsidRPr="00685219" w:rsidRDefault="0068106C" w:rsidP="00B02534">
      <w:pPr>
        <w:pStyle w:val="ListParagraph"/>
        <w:numPr>
          <w:ilvl w:val="0"/>
          <w:numId w:val="14"/>
        </w:numPr>
        <w:ind w:left="709" w:hanging="425"/>
        <w:jc w:val="both"/>
        <w:rPr>
          <w:sz w:val="28"/>
          <w:szCs w:val="28"/>
          <w:lang w:val="uk-UA"/>
        </w:rPr>
      </w:pPr>
      <w:r w:rsidRPr="00685219">
        <w:rPr>
          <w:sz w:val="28"/>
          <w:szCs w:val="28"/>
          <w:lang w:val="uk-UA"/>
        </w:rPr>
        <w:t>Інформатика – 6 годин.</w:t>
      </w:r>
    </w:p>
    <w:p w:rsidR="0068106C" w:rsidRPr="00685219" w:rsidRDefault="0068106C" w:rsidP="00B02534">
      <w:pPr>
        <w:pStyle w:val="ListParagraph"/>
        <w:numPr>
          <w:ilvl w:val="0"/>
          <w:numId w:val="14"/>
        </w:numPr>
        <w:ind w:left="709" w:hanging="425"/>
        <w:jc w:val="both"/>
        <w:rPr>
          <w:sz w:val="28"/>
          <w:szCs w:val="28"/>
          <w:lang w:val="uk-UA"/>
        </w:rPr>
      </w:pPr>
      <w:r w:rsidRPr="00685219">
        <w:rPr>
          <w:sz w:val="28"/>
          <w:szCs w:val="28"/>
          <w:lang w:val="uk-UA"/>
        </w:rPr>
        <w:t>Клінічна імунологія – 6 годин.</w:t>
      </w:r>
    </w:p>
    <w:p w:rsidR="0068106C" w:rsidRPr="00685219" w:rsidRDefault="0068106C" w:rsidP="00B02534">
      <w:pPr>
        <w:pStyle w:val="ListParagraph"/>
        <w:numPr>
          <w:ilvl w:val="0"/>
          <w:numId w:val="14"/>
        </w:numPr>
        <w:ind w:left="709" w:hanging="425"/>
        <w:jc w:val="both"/>
        <w:rPr>
          <w:sz w:val="28"/>
          <w:szCs w:val="28"/>
          <w:lang w:val="uk-UA"/>
        </w:rPr>
      </w:pPr>
      <w:r w:rsidRPr="00685219">
        <w:rPr>
          <w:sz w:val="28"/>
          <w:szCs w:val="28"/>
          <w:lang w:val="uk-UA"/>
        </w:rPr>
        <w:t>Клінічна фармакологія – 12 годин.</w:t>
      </w:r>
    </w:p>
    <w:p w:rsidR="0068106C" w:rsidRPr="00685219" w:rsidRDefault="0068106C" w:rsidP="00B02534">
      <w:pPr>
        <w:pStyle w:val="ListParagraph"/>
        <w:numPr>
          <w:ilvl w:val="0"/>
          <w:numId w:val="14"/>
        </w:numPr>
        <w:ind w:left="709" w:hanging="425"/>
        <w:jc w:val="both"/>
        <w:rPr>
          <w:sz w:val="28"/>
          <w:szCs w:val="28"/>
          <w:lang w:val="uk-UA"/>
        </w:rPr>
      </w:pPr>
      <w:r w:rsidRPr="00685219">
        <w:rPr>
          <w:sz w:val="28"/>
          <w:szCs w:val="28"/>
          <w:lang w:val="uk-UA"/>
        </w:rPr>
        <w:t xml:space="preserve">Туберкульоз – 6 годин. </w:t>
      </w:r>
    </w:p>
    <w:p w:rsidR="0068106C" w:rsidRPr="00685219" w:rsidRDefault="0068106C" w:rsidP="00B02534">
      <w:pPr>
        <w:ind w:left="360"/>
        <w:jc w:val="both"/>
        <w:rPr>
          <w:sz w:val="28"/>
          <w:szCs w:val="28"/>
          <w:lang w:val="uk-UA"/>
        </w:rPr>
      </w:pPr>
      <w:r w:rsidRPr="00685219">
        <w:rPr>
          <w:sz w:val="28"/>
          <w:szCs w:val="28"/>
          <w:lang w:val="uk-UA"/>
        </w:rPr>
        <w:t>Разом – 36 годин.</w:t>
      </w:r>
    </w:p>
    <w:p w:rsidR="0068106C" w:rsidRDefault="0068106C" w:rsidP="007119CC">
      <w:pPr>
        <w:jc w:val="both"/>
        <w:rPr>
          <w:lang w:val="uk-UA"/>
        </w:rPr>
      </w:pPr>
    </w:p>
    <w:p w:rsidR="0068106C" w:rsidRDefault="0068106C" w:rsidP="007119CC">
      <w:pPr>
        <w:spacing w:after="200" w:line="276" w:lineRule="auto"/>
        <w:rPr>
          <w:sz w:val="28"/>
          <w:szCs w:val="28"/>
          <w:lang w:val="uk-UA"/>
        </w:rPr>
      </w:pPr>
      <w:r>
        <w:rPr>
          <w:sz w:val="28"/>
          <w:szCs w:val="28"/>
          <w:lang w:val="uk-UA"/>
        </w:rPr>
        <w:br w:type="page"/>
      </w:r>
    </w:p>
    <w:p w:rsidR="0068106C" w:rsidRDefault="0068106C" w:rsidP="00F23DF1">
      <w:pPr>
        <w:spacing w:line="360" w:lineRule="auto"/>
        <w:ind w:firstLine="709"/>
        <w:jc w:val="center"/>
        <w:rPr>
          <w:b/>
          <w:sz w:val="28"/>
          <w:szCs w:val="28"/>
          <w:lang w:val="uk-UA"/>
        </w:rPr>
      </w:pPr>
      <w:r>
        <w:rPr>
          <w:b/>
          <w:sz w:val="28"/>
          <w:szCs w:val="28"/>
          <w:lang w:val="uk-UA"/>
        </w:rPr>
        <w:t>Практична підготовка лікарів-інтернів</w:t>
      </w:r>
    </w:p>
    <w:p w:rsidR="0068106C" w:rsidRDefault="0068106C" w:rsidP="00F23DF1">
      <w:pPr>
        <w:spacing w:line="360" w:lineRule="auto"/>
        <w:ind w:firstLine="709"/>
        <w:jc w:val="center"/>
        <w:rPr>
          <w:b/>
          <w:sz w:val="28"/>
          <w:szCs w:val="28"/>
          <w:lang w:val="uk-UA"/>
        </w:rPr>
      </w:pPr>
      <w:r>
        <w:rPr>
          <w:b/>
          <w:sz w:val="28"/>
          <w:szCs w:val="28"/>
          <w:lang w:val="uk-UA"/>
        </w:rPr>
        <w:t>на базі стажування за спеціальністю «Нейрохірургія»</w:t>
      </w:r>
    </w:p>
    <w:p w:rsidR="0068106C" w:rsidRPr="00BC597E" w:rsidRDefault="0068106C" w:rsidP="00F23DF1">
      <w:pPr>
        <w:spacing w:line="360" w:lineRule="auto"/>
        <w:ind w:firstLine="709"/>
        <w:jc w:val="center"/>
        <w:rPr>
          <w:b/>
          <w:sz w:val="20"/>
          <w:szCs w:val="20"/>
          <w:lang w:val="uk-UA"/>
        </w:rPr>
      </w:pPr>
    </w:p>
    <w:p w:rsidR="0068106C" w:rsidRDefault="0068106C" w:rsidP="00F23DF1">
      <w:pPr>
        <w:spacing w:line="360" w:lineRule="auto"/>
        <w:ind w:firstLine="709"/>
        <w:jc w:val="both"/>
        <w:rPr>
          <w:sz w:val="28"/>
          <w:szCs w:val="28"/>
          <w:lang w:val="uk-UA"/>
        </w:rPr>
      </w:pPr>
      <w:r>
        <w:rPr>
          <w:sz w:val="28"/>
          <w:szCs w:val="28"/>
          <w:lang w:val="uk-UA"/>
        </w:rPr>
        <w:t>Практична підготовка лікарів – інтернів досягається шляхом систематичної та активної участі молодих лікарів в діагностичні та лікувальній роботі, обходах, клінічних розборах, інших видах практичної діяльності відділення.</w:t>
      </w:r>
    </w:p>
    <w:p w:rsidR="0068106C" w:rsidRPr="00FF3265" w:rsidRDefault="0068106C" w:rsidP="00F23DF1">
      <w:pPr>
        <w:spacing w:line="360" w:lineRule="auto"/>
        <w:ind w:firstLine="709"/>
        <w:jc w:val="both"/>
        <w:rPr>
          <w:sz w:val="28"/>
          <w:szCs w:val="28"/>
          <w:lang w:val="uk-UA"/>
        </w:rPr>
      </w:pPr>
      <w:r>
        <w:rPr>
          <w:sz w:val="28"/>
          <w:szCs w:val="28"/>
          <w:lang w:val="uk-UA"/>
        </w:rPr>
        <w:t>Лікар – інтерн повинен здійснювати лікувально – діагностичний процес у прикріплених за ним хворих (4-5 пацієнтів). У вказаних хворих лікар – інтерн виконує увесь обсяг діагностичних досліджень та лікувальних заходів на правах лікуючого лікаря.</w:t>
      </w:r>
      <w:r w:rsidRPr="00FF3265">
        <w:rPr>
          <w:sz w:val="28"/>
          <w:szCs w:val="28"/>
          <w:lang w:val="uk-UA"/>
        </w:rPr>
        <w:t>Він зобов’язаний брати участь у додаткових дослідженнях, що проводяться цим хворим (</w:t>
      </w:r>
      <w:r>
        <w:rPr>
          <w:sz w:val="28"/>
          <w:szCs w:val="28"/>
          <w:lang w:val="uk-UA"/>
        </w:rPr>
        <w:t xml:space="preserve">рентгенологічних, лабораторних, діагностичних </w:t>
      </w:r>
      <w:r w:rsidRPr="00FF3265">
        <w:rPr>
          <w:sz w:val="28"/>
          <w:szCs w:val="28"/>
          <w:lang w:val="uk-UA"/>
        </w:rPr>
        <w:t xml:space="preserve">тощо) і лікувальних маніпуляціях. </w:t>
      </w:r>
    </w:p>
    <w:p w:rsidR="0068106C" w:rsidRDefault="0068106C" w:rsidP="00F23DF1">
      <w:pPr>
        <w:spacing w:line="360" w:lineRule="auto"/>
        <w:ind w:firstLine="709"/>
        <w:jc w:val="both"/>
        <w:rPr>
          <w:sz w:val="28"/>
          <w:szCs w:val="28"/>
          <w:lang w:val="uk-UA"/>
        </w:rPr>
      </w:pPr>
      <w:r w:rsidRPr="00FF3265">
        <w:rPr>
          <w:sz w:val="28"/>
          <w:szCs w:val="28"/>
          <w:lang w:val="uk-UA"/>
        </w:rPr>
        <w:t>Керівник повинен приділяти особливу увагу підбору хворих, зокрема, з урахуванням ознайомлення інтерна з їх патологією, тематика якої підлягає вивченню у даний період проходження інтернатури, його можливості самостійно виконувати необхідні діагностичні та лікувальні маніпуляції. Однак, інтерну не слід обмежуватися роботою з закріпленими за ним хворими. Він повинен знати всіх хворих у відділенні, бути ознайомленим з динамікою захворювання та лікування важких хворих, із труднощами в діагностиці, незалежно від того, хто є їхнім лікуючим лікарем. Для підвищення активності інтерна у їхньому лікуванні необхідно доручати виконання різноманітних маніпуляцій, надавати допомогу в організації додаткових досліджень, стежити за виконанням відповідальних призначень. Особливо необхідно підкреслити, що обмеження діяльності інтерна до рамок закріплених за ним хворих – груба помилка навчання в інтернатурі.</w:t>
      </w:r>
    </w:p>
    <w:p w:rsidR="0068106C" w:rsidRDefault="0068106C" w:rsidP="0064178D">
      <w:pPr>
        <w:rPr>
          <w:lang w:val="uk-UA"/>
        </w:rPr>
      </w:pPr>
      <w:r>
        <w:rPr>
          <w:lang w:val="uk-UA"/>
        </w:rPr>
        <w:br w:type="page"/>
      </w:r>
    </w:p>
    <w:p w:rsidR="0068106C" w:rsidRDefault="0068106C" w:rsidP="0064178D">
      <w:pPr>
        <w:jc w:val="center"/>
        <w:rPr>
          <w:b/>
          <w:sz w:val="28"/>
          <w:szCs w:val="28"/>
          <w:lang w:val="uk-UA"/>
        </w:rPr>
      </w:pPr>
      <w:r w:rsidRPr="0000665E">
        <w:rPr>
          <w:b/>
          <w:sz w:val="28"/>
          <w:szCs w:val="28"/>
          <w:lang w:val="uk-UA"/>
        </w:rPr>
        <w:t>ПЕРЕЛІК ПРАКТИЧНИХ НАВИ</w:t>
      </w:r>
      <w:r>
        <w:rPr>
          <w:b/>
          <w:sz w:val="28"/>
          <w:szCs w:val="28"/>
          <w:lang w:val="uk-UA"/>
        </w:rPr>
        <w:t>КІВ І ВМІНЬ</w:t>
      </w:r>
    </w:p>
    <w:p w:rsidR="0068106C" w:rsidRDefault="0068106C" w:rsidP="00DF2621">
      <w:pPr>
        <w:spacing w:after="120"/>
        <w:jc w:val="center"/>
        <w:rPr>
          <w:b/>
          <w:sz w:val="28"/>
          <w:szCs w:val="28"/>
          <w:lang w:val="uk-UA"/>
        </w:rPr>
      </w:pPr>
      <w:r w:rsidRPr="0000665E">
        <w:rPr>
          <w:b/>
          <w:sz w:val="28"/>
          <w:szCs w:val="28"/>
          <w:lang w:val="uk-UA"/>
        </w:rPr>
        <w:t xml:space="preserve"> якими повинен володіти лікар-</w:t>
      </w:r>
      <w:r>
        <w:rPr>
          <w:b/>
          <w:sz w:val="28"/>
          <w:szCs w:val="28"/>
          <w:lang w:val="uk-UA"/>
        </w:rPr>
        <w:t>інтерн за спеціальністю «Нейрохірургія»</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3"/>
        <w:gridCol w:w="1144"/>
      </w:tblGrid>
      <w:tr w:rsidR="0068106C" w:rsidTr="00FD4D3D">
        <w:trPr>
          <w:trHeight w:val="470"/>
        </w:trPr>
        <w:tc>
          <w:tcPr>
            <w:tcW w:w="8693" w:type="dxa"/>
            <w:vAlign w:val="center"/>
          </w:tcPr>
          <w:p w:rsidR="0068106C" w:rsidRPr="00FD4D3D" w:rsidRDefault="0068106C" w:rsidP="00FD4D3D">
            <w:pPr>
              <w:jc w:val="center"/>
              <w:rPr>
                <w:b/>
                <w:lang w:val="uk-UA"/>
              </w:rPr>
            </w:pPr>
            <w:r w:rsidRPr="00FD4D3D">
              <w:rPr>
                <w:b/>
                <w:lang w:val="uk-UA"/>
              </w:rPr>
              <w:t>Назва маніпуляції</w:t>
            </w:r>
          </w:p>
        </w:tc>
        <w:tc>
          <w:tcPr>
            <w:tcW w:w="1144" w:type="dxa"/>
            <w:vAlign w:val="bottom"/>
          </w:tcPr>
          <w:p w:rsidR="0068106C" w:rsidRPr="00FD4D3D" w:rsidRDefault="0068106C" w:rsidP="00FD4D3D">
            <w:pPr>
              <w:jc w:val="center"/>
              <w:rPr>
                <w:b/>
              </w:rPr>
            </w:pPr>
            <w:r w:rsidRPr="00FD4D3D">
              <w:rPr>
                <w:b/>
                <w:vertAlign w:val="subscript"/>
                <w:lang w:val="uk-UA"/>
              </w:rPr>
              <w:t>Ступінь оволодіння</w:t>
            </w:r>
          </w:p>
        </w:tc>
      </w:tr>
      <w:tr w:rsidR="0068106C" w:rsidTr="00FD4D3D">
        <w:trPr>
          <w:trHeight w:val="308"/>
        </w:trPr>
        <w:tc>
          <w:tcPr>
            <w:tcW w:w="8693" w:type="dxa"/>
          </w:tcPr>
          <w:p w:rsidR="0068106C" w:rsidRPr="009C7A66" w:rsidRDefault="0068106C" w:rsidP="00FD4D3D">
            <w:pPr>
              <w:ind w:left="142"/>
              <w:jc w:val="both"/>
            </w:pPr>
            <w:r w:rsidRPr="00FD4D3D">
              <w:rPr>
                <w:lang w:val="uk-UA"/>
              </w:rPr>
              <w:t>Поперековий прокол</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Ліквородинамічні проби</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23"/>
        </w:trPr>
        <w:tc>
          <w:tcPr>
            <w:tcW w:w="8693" w:type="dxa"/>
          </w:tcPr>
          <w:p w:rsidR="0068106C" w:rsidRPr="009C7A66" w:rsidRDefault="0068106C" w:rsidP="00FD4D3D">
            <w:pPr>
              <w:ind w:left="142"/>
              <w:jc w:val="both"/>
            </w:pPr>
            <w:r w:rsidRPr="00FD4D3D">
              <w:rPr>
                <w:lang w:val="uk-UA"/>
              </w:rPr>
              <w:t>Пневмоенцефалографія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Вентрикулографія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FD4D3D" w:rsidRDefault="0068106C" w:rsidP="00FD4D3D">
            <w:pPr>
              <w:ind w:left="142"/>
              <w:jc w:val="both"/>
              <w:rPr>
                <w:lang w:val="uk-UA"/>
              </w:rPr>
            </w:pPr>
            <w:r w:rsidRPr="00FD4D3D">
              <w:rPr>
                <w:lang w:val="uk-UA"/>
              </w:rPr>
              <w:t>Ендоскопічні методи діагностики нейрохірургічних захворювань</w:t>
            </w:r>
          </w:p>
        </w:tc>
        <w:tc>
          <w:tcPr>
            <w:tcW w:w="1144" w:type="dxa"/>
          </w:tcPr>
          <w:p w:rsidR="0068106C" w:rsidRPr="00FD4D3D" w:rsidRDefault="0068106C" w:rsidP="00FD4D3D">
            <w:pPr>
              <w:jc w:val="center"/>
              <w:rPr>
                <w:sz w:val="28"/>
                <w:szCs w:val="28"/>
                <w:vertAlign w:val="subscript"/>
                <w:lang w:val="uk-UA"/>
              </w:rP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Ехоенцефалографія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Нейросонографія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Розшифровка даних МРТ, АКТ</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Веноспондилографія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Пункція переднього рогу бокового шлуночка</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23"/>
        </w:trPr>
        <w:tc>
          <w:tcPr>
            <w:tcW w:w="8693" w:type="dxa"/>
          </w:tcPr>
          <w:p w:rsidR="0068106C" w:rsidRPr="009C7A66" w:rsidRDefault="0068106C" w:rsidP="00FD4D3D">
            <w:pPr>
              <w:ind w:left="142"/>
              <w:jc w:val="both"/>
            </w:pPr>
            <w:r w:rsidRPr="00FD4D3D">
              <w:rPr>
                <w:lang w:val="uk-UA"/>
              </w:rPr>
              <w:t>Пункція заднього рогу бокового шлуночка</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Пункція абсцесу мозку</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Каротидна ангіографія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Мієлографія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Накладання скелетного витягу при спінальній травмі</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Підготовка хворих до операцій</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Післяопераційне ведення хворих</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Штучне дихання, звільнення дихальних шляхів</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23"/>
        </w:trPr>
        <w:tc>
          <w:tcPr>
            <w:tcW w:w="8693" w:type="dxa"/>
          </w:tcPr>
          <w:p w:rsidR="0068106C" w:rsidRPr="009C7A66" w:rsidRDefault="0068106C" w:rsidP="00FD4D3D">
            <w:pPr>
              <w:ind w:left="142"/>
              <w:jc w:val="both"/>
            </w:pPr>
            <w:r w:rsidRPr="00FD4D3D">
              <w:rPr>
                <w:lang w:val="uk-UA"/>
              </w:rPr>
              <w:t>Масаж серця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Зупинка зовнішньої кровотечі</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Перев`язка ран</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Імобілізація хребта і кінцівок</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Визначеннягруп крові та резус-належності</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Оформлення документації нейрохірургічного хворого</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Промивання шлунка при отруєннях</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23"/>
        </w:trPr>
        <w:tc>
          <w:tcPr>
            <w:tcW w:w="8693" w:type="dxa"/>
          </w:tcPr>
          <w:p w:rsidR="0068106C" w:rsidRPr="009C7A66" w:rsidRDefault="0068106C" w:rsidP="00FD4D3D">
            <w:pPr>
              <w:ind w:left="142"/>
              <w:jc w:val="both"/>
            </w:pPr>
            <w:r w:rsidRPr="00FD4D3D">
              <w:rPr>
                <w:lang w:val="uk-UA"/>
              </w:rPr>
              <w:t>Проведення санітарно-освітньої роботи</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Венепункція, венесекція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529"/>
        </w:trPr>
        <w:tc>
          <w:tcPr>
            <w:tcW w:w="8693" w:type="dxa"/>
          </w:tcPr>
          <w:p w:rsidR="0068106C" w:rsidRPr="00FD4D3D" w:rsidRDefault="0068106C" w:rsidP="00FD4D3D">
            <w:pPr>
              <w:ind w:left="142"/>
              <w:jc w:val="both"/>
              <w:rPr>
                <w:lang w:val="uk-UA"/>
              </w:rPr>
            </w:pPr>
            <w:r w:rsidRPr="00FD4D3D">
              <w:rPr>
                <w:lang w:val="uk-UA"/>
              </w:rPr>
              <w:t>Вливання сольових, колоїдно-сольових, плазмо-замінних розчинів, гідролізатів білків</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Визначення центрального венозного тиску</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FD4D3D" w:rsidRDefault="0068106C" w:rsidP="00FD4D3D">
            <w:pPr>
              <w:ind w:left="142"/>
              <w:jc w:val="both"/>
              <w:rPr>
                <w:lang w:val="uk-UA"/>
              </w:rPr>
            </w:pPr>
            <w:r w:rsidRPr="00FD4D3D">
              <w:rPr>
                <w:lang w:val="uk-UA"/>
              </w:rPr>
              <w:t>Вертебральна ангіографія</w:t>
            </w:r>
          </w:p>
        </w:tc>
        <w:tc>
          <w:tcPr>
            <w:tcW w:w="1144" w:type="dxa"/>
          </w:tcPr>
          <w:p w:rsidR="0068106C" w:rsidRPr="00FD4D3D" w:rsidRDefault="0068106C" w:rsidP="00FD4D3D">
            <w:pPr>
              <w:jc w:val="center"/>
              <w:rPr>
                <w:sz w:val="28"/>
                <w:szCs w:val="28"/>
                <w:vertAlign w:val="subscript"/>
                <w:lang w:val="uk-UA"/>
              </w:rPr>
            </w:pPr>
            <w:r w:rsidRPr="00FD4D3D">
              <w:rPr>
                <w:sz w:val="28"/>
                <w:szCs w:val="28"/>
                <w:vertAlign w:val="subscript"/>
                <w:lang w:val="uk-UA"/>
              </w:rPr>
              <w:t>+</w:t>
            </w:r>
          </w:p>
        </w:tc>
      </w:tr>
      <w:tr w:rsidR="0068106C" w:rsidTr="00FD4D3D">
        <w:trPr>
          <w:trHeight w:val="323"/>
        </w:trPr>
        <w:tc>
          <w:tcPr>
            <w:tcW w:w="8693" w:type="dxa"/>
          </w:tcPr>
          <w:p w:rsidR="0068106C" w:rsidRPr="009C7A66" w:rsidRDefault="0068106C" w:rsidP="00FD4D3D">
            <w:pPr>
              <w:ind w:left="142"/>
              <w:jc w:val="both"/>
            </w:pPr>
            <w:r w:rsidRPr="00FD4D3D">
              <w:rPr>
                <w:lang w:val="uk-UA"/>
              </w:rPr>
              <w:t>Визначення тривалості кровотечі і часу зсідання крові</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Визначення об</w:t>
            </w:r>
            <w:r w:rsidRPr="009C7A66">
              <w:t>`</w:t>
            </w:r>
            <w:r w:rsidRPr="00FD4D3D">
              <w:rPr>
                <w:lang w:val="uk-UA"/>
              </w:rPr>
              <w:t>єму або дефіциту циркулюючої крові</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Місцеве знечулення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Проведення комплексу вправ ЛФК  в післяопераційному періоді</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Зондове годування хворих</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Перидуральна анестезія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Інтубація трахеї</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08"/>
        </w:trPr>
        <w:tc>
          <w:tcPr>
            <w:tcW w:w="8693" w:type="dxa"/>
          </w:tcPr>
          <w:p w:rsidR="0068106C" w:rsidRPr="009C7A66" w:rsidRDefault="0068106C" w:rsidP="00FD4D3D">
            <w:pPr>
              <w:ind w:left="142"/>
              <w:jc w:val="both"/>
            </w:pPr>
            <w:r w:rsidRPr="00FD4D3D">
              <w:rPr>
                <w:lang w:val="uk-UA"/>
              </w:rPr>
              <w:t>Трахеостомія</w:t>
            </w:r>
          </w:p>
        </w:tc>
        <w:tc>
          <w:tcPr>
            <w:tcW w:w="1144" w:type="dxa"/>
          </w:tcPr>
          <w:p w:rsidR="0068106C" w:rsidRDefault="0068106C" w:rsidP="00FD4D3D">
            <w:pPr>
              <w:jc w:val="center"/>
            </w:pPr>
            <w:r w:rsidRPr="00FD4D3D">
              <w:rPr>
                <w:sz w:val="28"/>
                <w:szCs w:val="28"/>
                <w:vertAlign w:val="subscript"/>
                <w:lang w:val="uk-UA"/>
              </w:rPr>
              <w:t>++</w:t>
            </w:r>
          </w:p>
        </w:tc>
      </w:tr>
      <w:tr w:rsidR="0068106C" w:rsidTr="00FD4D3D">
        <w:trPr>
          <w:trHeight w:val="323"/>
        </w:trPr>
        <w:tc>
          <w:tcPr>
            <w:tcW w:w="8693" w:type="dxa"/>
          </w:tcPr>
          <w:p w:rsidR="0068106C" w:rsidRPr="009C7A66" w:rsidRDefault="0068106C" w:rsidP="00FD4D3D">
            <w:pPr>
              <w:ind w:left="142"/>
              <w:jc w:val="both"/>
            </w:pPr>
            <w:r w:rsidRPr="00FD4D3D">
              <w:rPr>
                <w:lang w:val="uk-UA"/>
              </w:rPr>
              <w:t>Катетеризація сечового міхура</w:t>
            </w:r>
          </w:p>
        </w:tc>
        <w:tc>
          <w:tcPr>
            <w:tcW w:w="1144" w:type="dxa"/>
          </w:tcPr>
          <w:p w:rsidR="0068106C" w:rsidRDefault="0068106C" w:rsidP="00FD4D3D">
            <w:pPr>
              <w:jc w:val="center"/>
            </w:pPr>
            <w:r w:rsidRPr="00FD4D3D">
              <w:rPr>
                <w:sz w:val="28"/>
                <w:szCs w:val="28"/>
                <w:vertAlign w:val="subscript"/>
                <w:lang w:val="uk-UA"/>
              </w:rPr>
              <w:t>++</w:t>
            </w:r>
          </w:p>
        </w:tc>
      </w:tr>
    </w:tbl>
    <w:p w:rsidR="0068106C" w:rsidRDefault="0068106C" w:rsidP="00DF2621">
      <w:pPr>
        <w:jc w:val="center"/>
        <w:rPr>
          <w:b/>
          <w:sz w:val="28"/>
          <w:szCs w:val="28"/>
          <w:lang w:val="uk-UA"/>
        </w:rPr>
      </w:pPr>
      <w:r w:rsidRPr="0000665E">
        <w:rPr>
          <w:b/>
          <w:sz w:val="28"/>
          <w:szCs w:val="28"/>
          <w:lang w:val="uk-UA"/>
        </w:rPr>
        <w:t xml:space="preserve">ПЕРЕЛІК </w:t>
      </w:r>
      <w:r>
        <w:rPr>
          <w:b/>
          <w:sz w:val="28"/>
          <w:szCs w:val="28"/>
          <w:lang w:val="uk-UA"/>
        </w:rPr>
        <w:t>ХІРУРГІЧНИХ ВТРУЧАНЬ</w:t>
      </w:r>
      <w:r w:rsidRPr="0000665E">
        <w:rPr>
          <w:b/>
          <w:sz w:val="28"/>
          <w:szCs w:val="28"/>
          <w:lang w:val="uk-UA"/>
        </w:rPr>
        <w:t xml:space="preserve">, </w:t>
      </w:r>
    </w:p>
    <w:p w:rsidR="0068106C" w:rsidRDefault="0068106C" w:rsidP="00DF2621">
      <w:pPr>
        <w:jc w:val="center"/>
        <w:rPr>
          <w:b/>
          <w:sz w:val="28"/>
          <w:szCs w:val="28"/>
          <w:lang w:val="uk-UA"/>
        </w:rPr>
      </w:pPr>
      <w:r w:rsidRPr="0000665E">
        <w:rPr>
          <w:b/>
          <w:sz w:val="28"/>
          <w:szCs w:val="28"/>
          <w:lang w:val="uk-UA"/>
        </w:rPr>
        <w:t xml:space="preserve">якими повинен </w:t>
      </w:r>
      <w:r>
        <w:rPr>
          <w:b/>
          <w:sz w:val="28"/>
          <w:szCs w:val="28"/>
          <w:lang w:val="uk-UA"/>
        </w:rPr>
        <w:t>о</w:t>
      </w:r>
      <w:r w:rsidRPr="0000665E">
        <w:rPr>
          <w:b/>
          <w:sz w:val="28"/>
          <w:szCs w:val="28"/>
          <w:lang w:val="uk-UA"/>
        </w:rPr>
        <w:t>володіти лікар-</w:t>
      </w:r>
      <w:r>
        <w:rPr>
          <w:b/>
          <w:sz w:val="28"/>
          <w:szCs w:val="28"/>
          <w:lang w:val="uk-UA"/>
        </w:rPr>
        <w:t>інтерн за спеціальністю «Нейрохірургія»</w:t>
      </w:r>
    </w:p>
    <w:p w:rsidR="0068106C" w:rsidRDefault="0068106C" w:rsidP="00DF2621">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8"/>
        <w:gridCol w:w="1253"/>
      </w:tblGrid>
      <w:tr w:rsidR="0068106C" w:rsidTr="00FD4D3D">
        <w:trPr>
          <w:trHeight w:val="702"/>
        </w:trPr>
        <w:tc>
          <w:tcPr>
            <w:tcW w:w="8408" w:type="dxa"/>
            <w:vAlign w:val="center"/>
          </w:tcPr>
          <w:p w:rsidR="0068106C" w:rsidRPr="00FD4D3D" w:rsidRDefault="0068106C" w:rsidP="00FD4D3D">
            <w:pPr>
              <w:ind w:left="720"/>
              <w:jc w:val="center"/>
              <w:rPr>
                <w:b/>
                <w:sz w:val="28"/>
                <w:szCs w:val="28"/>
                <w:lang w:val="uk-UA"/>
              </w:rPr>
            </w:pPr>
            <w:r w:rsidRPr="00FD4D3D">
              <w:rPr>
                <w:b/>
                <w:sz w:val="28"/>
                <w:szCs w:val="28"/>
                <w:lang w:val="uk-UA"/>
              </w:rPr>
              <w:t>Назва втручання</w:t>
            </w:r>
          </w:p>
        </w:tc>
        <w:tc>
          <w:tcPr>
            <w:tcW w:w="1253" w:type="dxa"/>
            <w:vAlign w:val="center"/>
          </w:tcPr>
          <w:p w:rsidR="0068106C" w:rsidRPr="00FD4D3D" w:rsidRDefault="0068106C" w:rsidP="00FD4D3D">
            <w:pPr>
              <w:jc w:val="center"/>
              <w:rPr>
                <w:b/>
              </w:rPr>
            </w:pPr>
            <w:r w:rsidRPr="00FD4D3D">
              <w:rPr>
                <w:b/>
                <w:sz w:val="28"/>
                <w:szCs w:val="28"/>
                <w:vertAlign w:val="subscript"/>
                <w:lang w:val="uk-UA"/>
              </w:rPr>
              <w:t>Ступінь оволодіння</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Накладання фрезевих отворів</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Резекційна трепанація черепа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Кістково-пластична трепанація черепа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Операційний доступ до лобної долі</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Операційний доступ до скроневої долі</w:t>
            </w:r>
          </w:p>
        </w:tc>
        <w:tc>
          <w:tcPr>
            <w:tcW w:w="1253" w:type="dxa"/>
          </w:tcPr>
          <w:p w:rsidR="0068106C" w:rsidRPr="00FD4D3D" w:rsidRDefault="0068106C" w:rsidP="00FD4D3D">
            <w:pPr>
              <w:jc w:val="center"/>
              <w:rPr>
                <w:sz w:val="28"/>
                <w:szCs w:val="28"/>
                <w:vertAlign w:val="subscript"/>
                <w:lang w:val="uk-UA"/>
              </w:rP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Операційний доступ до тім`яної долі</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59"/>
        </w:trPr>
        <w:tc>
          <w:tcPr>
            <w:tcW w:w="8408" w:type="dxa"/>
          </w:tcPr>
          <w:p w:rsidR="0068106C" w:rsidRPr="00FD4D3D" w:rsidRDefault="0068106C" w:rsidP="00FD4D3D">
            <w:pPr>
              <w:ind w:left="284"/>
              <w:jc w:val="both"/>
              <w:rPr>
                <w:sz w:val="28"/>
                <w:szCs w:val="28"/>
              </w:rPr>
            </w:pPr>
            <w:r w:rsidRPr="00FD4D3D">
              <w:rPr>
                <w:sz w:val="28"/>
                <w:szCs w:val="28"/>
                <w:lang w:val="uk-UA"/>
              </w:rPr>
              <w:t>Операційний доступ до потиличної долі</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Операційний доступ до параселярної області</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Операційний доступ до хіазмально-параселярної області</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Серединний доступ до задньої черепної ямки</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Парамедіальний доступ до задньої черепної ямки</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Лямінектомія</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Гемілямінектомія</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Інтерлямінектомія</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59"/>
        </w:trPr>
        <w:tc>
          <w:tcPr>
            <w:tcW w:w="8408" w:type="dxa"/>
          </w:tcPr>
          <w:p w:rsidR="0068106C" w:rsidRPr="00FD4D3D" w:rsidRDefault="0068106C" w:rsidP="00FD4D3D">
            <w:pPr>
              <w:ind w:left="284"/>
              <w:jc w:val="both"/>
              <w:rPr>
                <w:sz w:val="28"/>
                <w:szCs w:val="28"/>
              </w:rPr>
            </w:pPr>
            <w:r w:rsidRPr="00FD4D3D">
              <w:rPr>
                <w:sz w:val="28"/>
                <w:szCs w:val="28"/>
                <w:lang w:val="uk-UA"/>
              </w:rPr>
              <w:t>Передній доступ до шийного відділу хребта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Хірургічна обробка ран покривів черепа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епідуральних гематом</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гострих субдуральних гематом</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підгострихсубдуральних гематом</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хронічних субдуральних гематом</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внутрішньомозкових гематом</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Видалення кефалогематом у дітей</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59"/>
        </w:trPr>
        <w:tc>
          <w:tcPr>
            <w:tcW w:w="8408" w:type="dxa"/>
          </w:tcPr>
          <w:p w:rsidR="0068106C" w:rsidRPr="00FD4D3D" w:rsidRDefault="0068106C" w:rsidP="00FD4D3D">
            <w:pPr>
              <w:ind w:left="284"/>
              <w:jc w:val="both"/>
              <w:rPr>
                <w:sz w:val="28"/>
                <w:szCs w:val="28"/>
              </w:rPr>
            </w:pPr>
            <w:r w:rsidRPr="00FD4D3D">
              <w:rPr>
                <w:sz w:val="28"/>
                <w:szCs w:val="28"/>
                <w:lang w:val="uk-UA"/>
              </w:rPr>
              <w:t>Пластика дефектів черепа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абсцесів мозку</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 xml:space="preserve">Хірургічне лікування закритих </w:t>
            </w:r>
            <w:r w:rsidRPr="00FD4D3D">
              <w:rPr>
                <w:spacing w:val="-20"/>
                <w:sz w:val="28"/>
                <w:szCs w:val="28"/>
                <w:lang w:val="uk-UA"/>
              </w:rPr>
              <w:t>ушкоджень хребта і спинного мозку</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Скелетний витяг при травмі хребта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Закрите вправлення вивихів хребта</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Хірургічне лікування травми периферичних нервів</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rPr>
            </w:pPr>
            <w:r w:rsidRPr="00FD4D3D">
              <w:rPr>
                <w:sz w:val="28"/>
                <w:szCs w:val="28"/>
                <w:lang w:val="uk-UA"/>
              </w:rPr>
              <w:t>Проведення невролізу</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59"/>
        </w:trPr>
        <w:tc>
          <w:tcPr>
            <w:tcW w:w="8408" w:type="dxa"/>
          </w:tcPr>
          <w:p w:rsidR="0068106C" w:rsidRPr="00FD4D3D" w:rsidRDefault="0068106C" w:rsidP="00FD4D3D">
            <w:pPr>
              <w:ind w:left="284"/>
              <w:jc w:val="both"/>
              <w:rPr>
                <w:sz w:val="28"/>
                <w:szCs w:val="28"/>
              </w:rPr>
            </w:pPr>
            <w:r w:rsidRPr="00FD4D3D">
              <w:rPr>
                <w:sz w:val="28"/>
                <w:szCs w:val="28"/>
                <w:lang w:val="uk-UA"/>
              </w:rPr>
              <w:t>Сучасні методи периопераційного ведення хворих</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Pr="00FD4D3D" w:rsidRDefault="0068106C" w:rsidP="00FD4D3D">
            <w:pPr>
              <w:ind w:left="284"/>
              <w:jc w:val="both"/>
              <w:rPr>
                <w:sz w:val="28"/>
                <w:szCs w:val="28"/>
                <w:lang w:val="uk-UA"/>
              </w:rPr>
            </w:pPr>
            <w:r w:rsidRPr="00FD4D3D">
              <w:rPr>
                <w:sz w:val="28"/>
                <w:szCs w:val="28"/>
                <w:lang w:val="uk-UA"/>
              </w:rPr>
              <w:t>Реабілітаційні методи лікування нейрохірургічних хворих</w:t>
            </w:r>
          </w:p>
        </w:tc>
        <w:tc>
          <w:tcPr>
            <w:tcW w:w="1253" w:type="dxa"/>
          </w:tcPr>
          <w:p w:rsidR="0068106C" w:rsidRDefault="0068106C" w:rsidP="00FD4D3D">
            <w:pPr>
              <w:jc w:val="center"/>
            </w:pPr>
            <w:r w:rsidRPr="00FD4D3D">
              <w:rPr>
                <w:sz w:val="28"/>
                <w:szCs w:val="28"/>
                <w:vertAlign w:val="subscript"/>
                <w:lang w:val="uk-UA"/>
              </w:rPr>
              <w:t>+++</w:t>
            </w:r>
          </w:p>
        </w:tc>
      </w:tr>
      <w:tr w:rsidR="0068106C" w:rsidTr="00FD4D3D">
        <w:trPr>
          <w:trHeight w:val="342"/>
        </w:trPr>
        <w:tc>
          <w:tcPr>
            <w:tcW w:w="8408" w:type="dxa"/>
          </w:tcPr>
          <w:p w:rsidR="0068106C" w:rsidRDefault="0068106C" w:rsidP="00FD4D3D">
            <w:pPr>
              <w:ind w:left="284"/>
            </w:pPr>
            <w:r w:rsidRPr="00FD4D3D">
              <w:rPr>
                <w:sz w:val="28"/>
                <w:szCs w:val="28"/>
                <w:lang w:val="uk-UA"/>
              </w:rPr>
              <w:t>Новокаїнова блокада гілок трійчастого нерва</w:t>
            </w:r>
          </w:p>
        </w:tc>
        <w:tc>
          <w:tcPr>
            <w:tcW w:w="1253" w:type="dxa"/>
          </w:tcPr>
          <w:p w:rsidR="0068106C" w:rsidRPr="00FD4D3D" w:rsidRDefault="0068106C" w:rsidP="00FD4D3D">
            <w:pPr>
              <w:jc w:val="center"/>
              <w:rPr>
                <w:sz w:val="28"/>
                <w:szCs w:val="28"/>
                <w:vertAlign w:val="subscript"/>
                <w:lang w:val="uk-UA"/>
              </w:rPr>
            </w:pPr>
            <w:r w:rsidRPr="00FD4D3D">
              <w:rPr>
                <w:sz w:val="28"/>
                <w:szCs w:val="28"/>
                <w:vertAlign w:val="subscript"/>
                <w:lang w:val="uk-UA"/>
              </w:rPr>
              <w:t>+</w:t>
            </w:r>
          </w:p>
        </w:tc>
      </w:tr>
    </w:tbl>
    <w:p w:rsidR="0068106C" w:rsidRPr="00A150E5" w:rsidRDefault="0068106C" w:rsidP="00602F9A">
      <w:pPr>
        <w:spacing w:line="360" w:lineRule="auto"/>
        <w:ind w:firstLine="709"/>
        <w:jc w:val="center"/>
        <w:rPr>
          <w:b/>
          <w:sz w:val="20"/>
          <w:szCs w:val="20"/>
          <w:lang w:val="uk-UA"/>
        </w:rPr>
      </w:pPr>
    </w:p>
    <w:p w:rsidR="0068106C" w:rsidRDefault="0068106C" w:rsidP="00695372">
      <w:pPr>
        <w:ind w:firstLine="720"/>
        <w:rPr>
          <w:sz w:val="28"/>
          <w:szCs w:val="28"/>
          <w:lang w:val="uk-UA"/>
        </w:rPr>
      </w:pPr>
      <w:r>
        <w:rPr>
          <w:sz w:val="28"/>
          <w:szCs w:val="28"/>
          <w:lang w:val="uk-UA"/>
        </w:rPr>
        <w:t>Примітка: + – ознайомлений;</w:t>
      </w:r>
    </w:p>
    <w:p w:rsidR="0068106C" w:rsidRDefault="0068106C" w:rsidP="003428CE">
      <w:pPr>
        <w:ind w:firstLine="1985"/>
        <w:rPr>
          <w:sz w:val="28"/>
          <w:szCs w:val="28"/>
          <w:lang w:val="uk-UA"/>
        </w:rPr>
      </w:pPr>
      <w:r>
        <w:rPr>
          <w:sz w:val="28"/>
          <w:szCs w:val="28"/>
          <w:lang w:val="uk-UA"/>
        </w:rPr>
        <w:t>++ – засвоїв;</w:t>
      </w:r>
    </w:p>
    <w:p w:rsidR="0068106C" w:rsidRDefault="0068106C" w:rsidP="003428CE">
      <w:pPr>
        <w:ind w:firstLine="1985"/>
        <w:rPr>
          <w:sz w:val="28"/>
          <w:szCs w:val="28"/>
          <w:lang w:val="uk-UA"/>
        </w:rPr>
      </w:pPr>
      <w:r>
        <w:rPr>
          <w:sz w:val="28"/>
          <w:szCs w:val="28"/>
          <w:lang w:val="uk-UA"/>
        </w:rPr>
        <w:t>+++ – оволодів.</w:t>
      </w:r>
    </w:p>
    <w:p w:rsidR="0068106C" w:rsidRPr="006C22A2" w:rsidRDefault="0068106C" w:rsidP="0063089A">
      <w:pPr>
        <w:ind w:firstLine="709"/>
        <w:jc w:val="center"/>
        <w:rPr>
          <w:b/>
          <w:sz w:val="28"/>
          <w:szCs w:val="28"/>
          <w:lang w:val="uk-UA"/>
        </w:rPr>
      </w:pPr>
      <w:r w:rsidRPr="006C22A2">
        <w:rPr>
          <w:b/>
          <w:sz w:val="28"/>
          <w:szCs w:val="28"/>
          <w:lang w:val="uk-UA"/>
        </w:rPr>
        <w:t xml:space="preserve">ОСВІТНЬО-КВАЛІФІКАЦІЙНА ХАРАКТЕРИСТИКА </w:t>
      </w:r>
    </w:p>
    <w:p w:rsidR="0068106C" w:rsidRPr="006C22A2" w:rsidRDefault="0068106C" w:rsidP="0063089A">
      <w:pPr>
        <w:spacing w:after="120"/>
        <w:ind w:firstLine="709"/>
        <w:jc w:val="center"/>
        <w:rPr>
          <w:b/>
          <w:sz w:val="28"/>
          <w:szCs w:val="28"/>
          <w:lang w:val="uk-UA"/>
        </w:rPr>
      </w:pPr>
      <w:r>
        <w:rPr>
          <w:b/>
          <w:sz w:val="28"/>
          <w:szCs w:val="28"/>
          <w:lang w:val="uk-UA"/>
        </w:rPr>
        <w:t>лікаря – спеціаліста за</w:t>
      </w:r>
      <w:r w:rsidRPr="006C22A2">
        <w:rPr>
          <w:b/>
          <w:sz w:val="28"/>
          <w:szCs w:val="28"/>
          <w:lang w:val="uk-UA"/>
        </w:rPr>
        <w:t xml:space="preserve"> спеціальн</w:t>
      </w:r>
      <w:r>
        <w:rPr>
          <w:b/>
          <w:sz w:val="28"/>
          <w:szCs w:val="28"/>
          <w:lang w:val="uk-UA"/>
        </w:rPr>
        <w:t>істю</w:t>
      </w:r>
      <w:r w:rsidRPr="006C22A2">
        <w:rPr>
          <w:b/>
          <w:sz w:val="28"/>
          <w:szCs w:val="28"/>
          <w:lang w:val="uk-UA"/>
        </w:rPr>
        <w:t xml:space="preserve"> нейрохірургія</w:t>
      </w:r>
    </w:p>
    <w:p w:rsidR="0068106C" w:rsidRPr="00553E4E" w:rsidRDefault="0068106C" w:rsidP="00602F9A">
      <w:pPr>
        <w:ind w:firstLine="709"/>
        <w:jc w:val="both"/>
        <w:rPr>
          <w:b/>
          <w:sz w:val="28"/>
          <w:szCs w:val="28"/>
          <w:lang w:val="uk-UA"/>
        </w:rPr>
      </w:pPr>
      <w:r>
        <w:rPr>
          <w:b/>
          <w:sz w:val="28"/>
          <w:szCs w:val="28"/>
          <w:lang w:val="uk-UA"/>
        </w:rPr>
        <w:t>Лікар інтерн</w:t>
      </w:r>
      <w:r w:rsidRPr="00553E4E">
        <w:rPr>
          <w:b/>
          <w:sz w:val="28"/>
          <w:szCs w:val="28"/>
          <w:lang w:val="uk-UA"/>
        </w:rPr>
        <w:t>повинен знати:</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Основи законодавства про охорону здоров</w:t>
      </w:r>
      <w:r w:rsidRPr="00CD19D1">
        <w:rPr>
          <w:sz w:val="28"/>
          <w:szCs w:val="28"/>
        </w:rPr>
        <w:t>`</w:t>
      </w:r>
      <w:r>
        <w:rPr>
          <w:sz w:val="28"/>
          <w:szCs w:val="28"/>
          <w:lang w:val="uk-UA"/>
        </w:rPr>
        <w:t>я та директивні документи, визначаючі діяльність органів і закладів охорони здоров</w:t>
      </w:r>
      <w:r w:rsidRPr="00CD19D1">
        <w:rPr>
          <w:sz w:val="28"/>
          <w:szCs w:val="28"/>
        </w:rPr>
        <w:t>`</w:t>
      </w:r>
      <w:r>
        <w:rPr>
          <w:sz w:val="28"/>
          <w:szCs w:val="28"/>
          <w:lang w:val="uk-UA"/>
        </w:rPr>
        <w:t>я;</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Загальні питання організації в країні нейрохірургічної допомоги дорослому населенню, організаціюроботи швидкої таневідкладної допомоги;</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Правові питання з діяльності нейрохірурга;</w:t>
      </w:r>
    </w:p>
    <w:p w:rsidR="0068106C" w:rsidRPr="004977F7" w:rsidRDefault="0068106C" w:rsidP="008B6878">
      <w:pPr>
        <w:numPr>
          <w:ilvl w:val="0"/>
          <w:numId w:val="5"/>
        </w:numPr>
        <w:tabs>
          <w:tab w:val="clear" w:pos="720"/>
          <w:tab w:val="num" w:pos="567"/>
        </w:tabs>
        <w:ind w:left="284" w:hanging="284"/>
        <w:jc w:val="both"/>
        <w:rPr>
          <w:sz w:val="28"/>
          <w:szCs w:val="28"/>
          <w:lang w:val="uk-UA"/>
        </w:rPr>
      </w:pPr>
      <w:r w:rsidRPr="004977F7">
        <w:rPr>
          <w:sz w:val="28"/>
          <w:szCs w:val="28"/>
          <w:lang w:val="uk-UA"/>
        </w:rPr>
        <w:t>Основи педагогіки, педагогічної, вікової та медичної психології;</w:t>
      </w:r>
    </w:p>
    <w:p w:rsidR="0068106C" w:rsidRPr="004977F7"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Основи науко</w:t>
      </w:r>
      <w:r w:rsidRPr="004977F7">
        <w:rPr>
          <w:sz w:val="28"/>
          <w:szCs w:val="28"/>
          <w:lang w:val="uk-UA"/>
        </w:rPr>
        <w:t>знавства;</w:t>
      </w:r>
    </w:p>
    <w:p w:rsidR="0068106C" w:rsidRPr="004977F7" w:rsidRDefault="0068106C" w:rsidP="008B6878">
      <w:pPr>
        <w:numPr>
          <w:ilvl w:val="0"/>
          <w:numId w:val="5"/>
        </w:numPr>
        <w:tabs>
          <w:tab w:val="clear" w:pos="720"/>
          <w:tab w:val="num" w:pos="567"/>
        </w:tabs>
        <w:ind w:left="284" w:hanging="284"/>
        <w:jc w:val="both"/>
        <w:rPr>
          <w:sz w:val="28"/>
          <w:szCs w:val="28"/>
          <w:lang w:val="uk-UA"/>
        </w:rPr>
      </w:pPr>
      <w:r w:rsidRPr="004977F7">
        <w:rPr>
          <w:sz w:val="28"/>
          <w:szCs w:val="28"/>
          <w:lang w:val="uk-UA"/>
        </w:rPr>
        <w:t>Основи знань медичної статистики. Інформатика та обчислювальна техніка</w:t>
      </w:r>
    </w:p>
    <w:p w:rsidR="0068106C" w:rsidRPr="004977F7" w:rsidRDefault="0068106C" w:rsidP="008B6878">
      <w:pPr>
        <w:numPr>
          <w:ilvl w:val="0"/>
          <w:numId w:val="5"/>
        </w:numPr>
        <w:tabs>
          <w:tab w:val="clear" w:pos="720"/>
          <w:tab w:val="num" w:pos="567"/>
        </w:tabs>
        <w:ind w:left="284" w:hanging="284"/>
        <w:jc w:val="both"/>
        <w:rPr>
          <w:sz w:val="28"/>
          <w:szCs w:val="28"/>
          <w:lang w:val="uk-UA"/>
        </w:rPr>
      </w:pPr>
      <w:r w:rsidRPr="004977F7">
        <w:rPr>
          <w:sz w:val="28"/>
          <w:szCs w:val="28"/>
          <w:lang w:val="uk-UA"/>
        </w:rPr>
        <w:t>Основи методології викладання дисципліни;</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Топографічну анатомію центральної і периферичної нервової системи у віковому аспекті;</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Основні питання нормальної і патологічної фізіології центральної і периферичної нервової системи;</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Взаємозв</w:t>
      </w:r>
      <w:r w:rsidRPr="00CC3EA1">
        <w:rPr>
          <w:sz w:val="28"/>
          <w:szCs w:val="28"/>
        </w:rPr>
        <w:t>`</w:t>
      </w:r>
      <w:r>
        <w:rPr>
          <w:sz w:val="28"/>
          <w:szCs w:val="28"/>
          <w:lang w:val="uk-UA"/>
        </w:rPr>
        <w:t>язок функціональних систем організму ї рівні їх регуляції;</w:t>
      </w:r>
    </w:p>
    <w:p w:rsidR="0068106C" w:rsidRPr="006316F0" w:rsidRDefault="0068106C" w:rsidP="008B6878">
      <w:pPr>
        <w:numPr>
          <w:ilvl w:val="0"/>
          <w:numId w:val="5"/>
        </w:numPr>
        <w:tabs>
          <w:tab w:val="clear" w:pos="720"/>
          <w:tab w:val="num" w:pos="567"/>
        </w:tabs>
        <w:ind w:left="284" w:hanging="284"/>
        <w:jc w:val="both"/>
        <w:rPr>
          <w:spacing w:val="-20"/>
          <w:sz w:val="28"/>
          <w:szCs w:val="28"/>
          <w:lang w:val="uk-UA"/>
        </w:rPr>
      </w:pPr>
      <w:r>
        <w:rPr>
          <w:sz w:val="28"/>
          <w:szCs w:val="28"/>
          <w:lang w:val="uk-UA"/>
        </w:rPr>
        <w:t>Причини</w:t>
      </w:r>
      <w:r w:rsidRPr="006316F0">
        <w:rPr>
          <w:spacing w:val="-20"/>
          <w:sz w:val="28"/>
          <w:szCs w:val="28"/>
          <w:lang w:val="uk-UA"/>
        </w:rPr>
        <w:t>виникнення патологічних процесів,механізм їх розвитку, клінічні прояви;</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Основи водно-електролітного обміну, кислотно-лужний баланс, можливі типи їх порушень і принципи лікування в різних вікових групах;</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Механізм набряку і дислокації мозку, гіпертензійного синдрому, принципи їх усунення;</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Патофізіологію травматизму і крововтрати, профілактику і терапію шоку внаслідок крововтрати, патофізіологію раньового і гнійного процесів;</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Фізіологію і патофізіологію згортаючої системи крові, покази і протипокази до переливання крові та їх компонентів;</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Загальні функціональні методи обстеження при нейрохірургічній патології;</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Питання асептики і антисептики в нейрохірургії;</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Принципи, заходи і методи знеболення в нейрохірургії, питання інтенсивної терапії і реанімації у дорослих та дітей;</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Покази до застосування рентгенологічних і радіологічних методів дослідження в нейрохірургії;</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Питання клінічної імунології;</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Профілактику тромбозів і крововиливів;</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Клінічну симптоматику основних нейрохірургічних захворювань центральної та периферичної нервової системи у дорослих і дітей, їх профілактику, диференційну діагностику і лікування;</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Клінічну симптоматику пограничних станів в нейрохірургічній клініці;</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Принципи підготовки до операції і ведення післяопераційного періоду;</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Застосування фізіотерапії і відновного лікування, покази і протипокази для санаторно-курортного лікування;</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Питання тимчасової і стійкої втрати працездатності при нейрохірургічних захворюваннях, організацію лікарсько-трудової експертизи;</w:t>
      </w:r>
    </w:p>
    <w:p w:rsidR="0068106C" w:rsidRDefault="0068106C" w:rsidP="008B6878">
      <w:pPr>
        <w:numPr>
          <w:ilvl w:val="0"/>
          <w:numId w:val="5"/>
        </w:numPr>
        <w:tabs>
          <w:tab w:val="clear" w:pos="720"/>
          <w:tab w:val="num" w:pos="567"/>
        </w:tabs>
        <w:ind w:left="284" w:hanging="284"/>
        <w:jc w:val="both"/>
        <w:rPr>
          <w:sz w:val="28"/>
          <w:szCs w:val="28"/>
          <w:lang w:val="uk-UA"/>
        </w:rPr>
      </w:pPr>
      <w:r>
        <w:rPr>
          <w:sz w:val="28"/>
          <w:szCs w:val="28"/>
          <w:lang w:val="uk-UA"/>
        </w:rPr>
        <w:t>Організацію диспансерного спостереження за нейрохірургічними хворими, проблеми профілактики нейрохірургічних захворювань;</w:t>
      </w:r>
    </w:p>
    <w:p w:rsidR="0068106C" w:rsidRDefault="0068106C" w:rsidP="00062CB2">
      <w:pPr>
        <w:numPr>
          <w:ilvl w:val="0"/>
          <w:numId w:val="5"/>
        </w:numPr>
        <w:tabs>
          <w:tab w:val="clear" w:pos="720"/>
          <w:tab w:val="num" w:pos="567"/>
        </w:tabs>
        <w:spacing w:after="120"/>
        <w:ind w:left="284" w:hanging="284"/>
        <w:jc w:val="both"/>
        <w:rPr>
          <w:sz w:val="28"/>
          <w:szCs w:val="28"/>
          <w:lang w:val="uk-UA"/>
        </w:rPr>
      </w:pPr>
      <w:r>
        <w:rPr>
          <w:sz w:val="28"/>
          <w:szCs w:val="28"/>
          <w:lang w:val="uk-UA"/>
        </w:rPr>
        <w:t xml:space="preserve">Устаткування та спорядження операційних палат та палат інтенсивної </w:t>
      </w:r>
      <w:r w:rsidRPr="000E6824">
        <w:rPr>
          <w:spacing w:val="-20"/>
          <w:sz w:val="28"/>
          <w:szCs w:val="28"/>
          <w:lang w:val="uk-UA"/>
        </w:rPr>
        <w:t>терапії, техніку безпеки при роботі з апаратурою, хірургічним інструментарієм.</w:t>
      </w:r>
    </w:p>
    <w:p w:rsidR="0068106C" w:rsidRPr="00553E4E" w:rsidRDefault="0068106C" w:rsidP="00062CB2">
      <w:pPr>
        <w:spacing w:after="120"/>
        <w:ind w:firstLine="709"/>
        <w:jc w:val="both"/>
        <w:rPr>
          <w:b/>
          <w:sz w:val="28"/>
          <w:szCs w:val="28"/>
          <w:lang w:val="uk-UA"/>
        </w:rPr>
      </w:pPr>
      <w:r>
        <w:rPr>
          <w:b/>
          <w:sz w:val="28"/>
          <w:szCs w:val="28"/>
          <w:lang w:val="uk-UA"/>
        </w:rPr>
        <w:t>Лікар інтерн</w:t>
      </w:r>
      <w:r w:rsidRPr="00553E4E">
        <w:rPr>
          <w:b/>
          <w:sz w:val="28"/>
          <w:szCs w:val="28"/>
          <w:lang w:val="uk-UA"/>
        </w:rPr>
        <w:t xml:space="preserve"> повинен вміти:</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Отримати вичерпну інформацію про захворювання, застосувати об</w:t>
      </w:r>
      <w:r w:rsidRPr="00246276">
        <w:rPr>
          <w:sz w:val="28"/>
          <w:szCs w:val="28"/>
          <w:lang w:val="uk-UA"/>
        </w:rPr>
        <w:t>`</w:t>
      </w:r>
      <w:r>
        <w:rPr>
          <w:sz w:val="28"/>
          <w:szCs w:val="28"/>
          <w:lang w:val="uk-UA"/>
        </w:rPr>
        <w:t>єктивні методи обстеження хворих, виявити загальні і специфічні ознаки нейрохірургічного захворювання, особливо у випадках, які вимагають невідкладної допомоги і інтенсивної терапії;</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Надати необхідну термінову допомогу (штучне дихання, масаж серця, припинення кровотечі, перев</w:t>
      </w:r>
      <w:r w:rsidRPr="00246276">
        <w:rPr>
          <w:sz w:val="28"/>
          <w:szCs w:val="28"/>
          <w:lang w:val="uk-UA"/>
        </w:rPr>
        <w:t>`</w:t>
      </w:r>
      <w:r>
        <w:rPr>
          <w:sz w:val="28"/>
          <w:szCs w:val="28"/>
          <w:lang w:val="uk-UA"/>
        </w:rPr>
        <w:t>язку і тампонаду рани, імобілізацію кінцівок і хребтапри травмі, промивання шлунка при отруєннях, термінову трахеотомію при асфіксії;</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Визначити необхідність та покази для проведення спеціальних методів досліджень (лабораторних, рентгенологічних, функціональних), дати інтерпретацію результатів, оцінити дані офтальмологічного і отоневрологічного обстеження;</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Провести диференційну діагностику основних нейрохірургічних захворювань у дорослих і дітей, обґрунтувати  клінічний діагноз;</w:t>
      </w:r>
    </w:p>
    <w:p w:rsidR="0068106C" w:rsidRPr="000E6824" w:rsidRDefault="0068106C" w:rsidP="00062CB2">
      <w:pPr>
        <w:numPr>
          <w:ilvl w:val="0"/>
          <w:numId w:val="6"/>
        </w:numPr>
        <w:tabs>
          <w:tab w:val="clear" w:pos="939"/>
          <w:tab w:val="num" w:pos="284"/>
        </w:tabs>
        <w:ind w:left="284" w:hanging="284"/>
        <w:jc w:val="both"/>
        <w:rPr>
          <w:spacing w:val="-20"/>
          <w:sz w:val="28"/>
          <w:szCs w:val="28"/>
          <w:lang w:val="uk-UA"/>
        </w:rPr>
      </w:pPr>
      <w:r w:rsidRPr="000E6824">
        <w:rPr>
          <w:spacing w:val="-20"/>
          <w:sz w:val="28"/>
          <w:szCs w:val="28"/>
          <w:lang w:val="uk-UA"/>
        </w:rPr>
        <w:t>Визначити покази для оперативного втручання з приводу нейрохірургічної патології;</w:t>
      </w:r>
    </w:p>
    <w:p w:rsidR="0068106C" w:rsidRPr="000E6824" w:rsidRDefault="0068106C" w:rsidP="00062CB2">
      <w:pPr>
        <w:numPr>
          <w:ilvl w:val="0"/>
          <w:numId w:val="6"/>
        </w:numPr>
        <w:tabs>
          <w:tab w:val="clear" w:pos="939"/>
          <w:tab w:val="num" w:pos="284"/>
        </w:tabs>
        <w:ind w:left="284" w:hanging="284"/>
        <w:jc w:val="both"/>
        <w:rPr>
          <w:spacing w:val="-20"/>
          <w:sz w:val="28"/>
          <w:szCs w:val="28"/>
          <w:lang w:val="uk-UA"/>
        </w:rPr>
      </w:pPr>
      <w:r>
        <w:rPr>
          <w:sz w:val="28"/>
          <w:szCs w:val="28"/>
          <w:lang w:val="uk-UA"/>
        </w:rPr>
        <w:t xml:space="preserve">Обгрунтуватисхему, план і тактику ведення хворих, покази і протипокази до операції, розробити план </w:t>
      </w:r>
      <w:r w:rsidRPr="000E6824">
        <w:rPr>
          <w:spacing w:val="-20"/>
          <w:sz w:val="28"/>
          <w:szCs w:val="28"/>
          <w:lang w:val="uk-UA"/>
        </w:rPr>
        <w:t>підготовки хворого до екстренної чи планової операції;</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Визначити групу крові і резус-приналежність;</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 xml:space="preserve">Обгрунтувати найбільш цілеспрямовану тактику операції при даній нейрохірургічній патології і виконати її в необхідному обсязі; </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Обгрунтувати методику знеболення;</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Розробити схему післяопераційного ведення хворих, профілактику післяопераційних ускладнень (пневмонія, тромбоз та ін.), реабілітації;</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Проводити диспансеризацію, оцінити її ефективність;</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Оформити всю необхідну медичну документацію;</w:t>
      </w:r>
    </w:p>
    <w:p w:rsidR="0068106C" w:rsidRDefault="0068106C" w:rsidP="00062CB2">
      <w:pPr>
        <w:numPr>
          <w:ilvl w:val="0"/>
          <w:numId w:val="6"/>
        </w:numPr>
        <w:tabs>
          <w:tab w:val="clear" w:pos="939"/>
          <w:tab w:val="num" w:pos="284"/>
        </w:tabs>
        <w:ind w:left="284" w:hanging="284"/>
        <w:jc w:val="both"/>
        <w:rPr>
          <w:sz w:val="28"/>
          <w:szCs w:val="28"/>
          <w:lang w:val="uk-UA"/>
        </w:rPr>
      </w:pPr>
      <w:r>
        <w:rPr>
          <w:sz w:val="28"/>
          <w:szCs w:val="28"/>
          <w:lang w:val="uk-UA"/>
        </w:rPr>
        <w:t>Провести санітарно-освітню роботу.</w:t>
      </w:r>
    </w:p>
    <w:p w:rsidR="0068106C" w:rsidRDefault="0068106C" w:rsidP="00062CB2">
      <w:pPr>
        <w:numPr>
          <w:ilvl w:val="0"/>
          <w:numId w:val="7"/>
        </w:numPr>
        <w:tabs>
          <w:tab w:val="clear" w:pos="939"/>
          <w:tab w:val="num" w:pos="284"/>
        </w:tabs>
        <w:ind w:left="284" w:hanging="284"/>
        <w:jc w:val="both"/>
        <w:rPr>
          <w:sz w:val="28"/>
          <w:szCs w:val="28"/>
          <w:lang w:val="uk-UA"/>
        </w:rPr>
      </w:pPr>
      <w:r w:rsidRPr="006C22A2">
        <w:rPr>
          <w:sz w:val="28"/>
          <w:szCs w:val="28"/>
          <w:lang w:val="uk-UA"/>
        </w:rPr>
        <w:t xml:space="preserve">Проводити діагностику та надати термінову допомогу при </w:t>
      </w:r>
      <w:r>
        <w:rPr>
          <w:sz w:val="28"/>
          <w:szCs w:val="28"/>
          <w:lang w:val="uk-UA"/>
        </w:rPr>
        <w:t>гострій</w:t>
      </w:r>
      <w:r w:rsidRPr="006C22A2">
        <w:rPr>
          <w:sz w:val="28"/>
          <w:szCs w:val="28"/>
          <w:lang w:val="uk-UA"/>
        </w:rPr>
        <w:t xml:space="preserve"> крововтрат</w:t>
      </w:r>
      <w:r>
        <w:rPr>
          <w:sz w:val="28"/>
          <w:szCs w:val="28"/>
          <w:lang w:val="uk-UA"/>
        </w:rPr>
        <w:t>і, мозковій комі</w:t>
      </w:r>
      <w:r w:rsidRPr="006C22A2">
        <w:rPr>
          <w:sz w:val="28"/>
          <w:szCs w:val="28"/>
          <w:lang w:val="uk-UA"/>
        </w:rPr>
        <w:t>;набряк</w:t>
      </w:r>
      <w:r>
        <w:rPr>
          <w:sz w:val="28"/>
          <w:szCs w:val="28"/>
          <w:lang w:val="uk-UA"/>
        </w:rPr>
        <w:t>у</w:t>
      </w:r>
      <w:r w:rsidRPr="006C22A2">
        <w:rPr>
          <w:sz w:val="28"/>
          <w:szCs w:val="28"/>
          <w:lang w:val="uk-UA"/>
        </w:rPr>
        <w:t xml:space="preserve"> головного мозку;внутрішньочерепн</w:t>
      </w:r>
      <w:r>
        <w:rPr>
          <w:sz w:val="28"/>
          <w:szCs w:val="28"/>
          <w:lang w:val="uk-UA"/>
        </w:rPr>
        <w:t>ій гіпертензії</w:t>
      </w:r>
      <w:r w:rsidRPr="006C22A2">
        <w:rPr>
          <w:sz w:val="28"/>
          <w:szCs w:val="28"/>
          <w:lang w:val="uk-UA"/>
        </w:rPr>
        <w:t>;</w:t>
      </w:r>
      <w:r>
        <w:rPr>
          <w:sz w:val="28"/>
          <w:szCs w:val="28"/>
          <w:lang w:val="uk-UA"/>
        </w:rPr>
        <w:t xml:space="preserve"> дислокаційному</w:t>
      </w:r>
      <w:r w:rsidRPr="006C22A2">
        <w:rPr>
          <w:sz w:val="28"/>
          <w:szCs w:val="28"/>
          <w:lang w:val="uk-UA"/>
        </w:rPr>
        <w:t xml:space="preserve"> синдром</w:t>
      </w:r>
      <w:r>
        <w:rPr>
          <w:sz w:val="28"/>
          <w:szCs w:val="28"/>
          <w:lang w:val="uk-UA"/>
        </w:rPr>
        <w:t>і</w:t>
      </w:r>
      <w:r w:rsidRPr="006C22A2">
        <w:rPr>
          <w:sz w:val="28"/>
          <w:szCs w:val="28"/>
          <w:lang w:val="uk-UA"/>
        </w:rPr>
        <w:t>;епілептичн</w:t>
      </w:r>
      <w:r>
        <w:rPr>
          <w:sz w:val="28"/>
          <w:szCs w:val="28"/>
          <w:lang w:val="uk-UA"/>
        </w:rPr>
        <w:t xml:space="preserve">ому </w:t>
      </w:r>
      <w:r w:rsidRPr="006C22A2">
        <w:rPr>
          <w:sz w:val="28"/>
          <w:szCs w:val="28"/>
          <w:lang w:val="uk-UA"/>
        </w:rPr>
        <w:t>статус</w:t>
      </w:r>
      <w:r>
        <w:rPr>
          <w:sz w:val="28"/>
          <w:szCs w:val="28"/>
          <w:lang w:val="uk-UA"/>
        </w:rPr>
        <w:t>і</w:t>
      </w:r>
      <w:r w:rsidRPr="006C22A2">
        <w:rPr>
          <w:sz w:val="28"/>
          <w:szCs w:val="28"/>
          <w:lang w:val="uk-UA"/>
        </w:rPr>
        <w:t>;гостр</w:t>
      </w:r>
      <w:r>
        <w:rPr>
          <w:sz w:val="28"/>
          <w:szCs w:val="28"/>
          <w:lang w:val="uk-UA"/>
        </w:rPr>
        <w:t>ій</w:t>
      </w:r>
      <w:r w:rsidRPr="006C22A2">
        <w:rPr>
          <w:sz w:val="28"/>
          <w:szCs w:val="28"/>
          <w:lang w:val="uk-UA"/>
        </w:rPr>
        <w:t xml:space="preserve"> серцев</w:t>
      </w:r>
      <w:r>
        <w:rPr>
          <w:sz w:val="28"/>
          <w:szCs w:val="28"/>
          <w:lang w:val="uk-UA"/>
        </w:rPr>
        <w:t>ій і дихальній</w:t>
      </w:r>
      <w:r w:rsidRPr="006C22A2">
        <w:rPr>
          <w:sz w:val="28"/>
          <w:szCs w:val="28"/>
          <w:lang w:val="uk-UA"/>
        </w:rPr>
        <w:t xml:space="preserve"> недостатність;</w:t>
      </w:r>
      <w:r>
        <w:rPr>
          <w:sz w:val="28"/>
          <w:szCs w:val="28"/>
          <w:lang w:val="uk-UA"/>
        </w:rPr>
        <w:t xml:space="preserve"> гострому</w:t>
      </w:r>
      <w:r w:rsidRPr="006C22A2">
        <w:rPr>
          <w:sz w:val="28"/>
          <w:szCs w:val="28"/>
          <w:lang w:val="uk-UA"/>
        </w:rPr>
        <w:t xml:space="preserve"> токсикоз</w:t>
      </w:r>
      <w:r>
        <w:rPr>
          <w:sz w:val="28"/>
          <w:szCs w:val="28"/>
          <w:lang w:val="uk-UA"/>
        </w:rPr>
        <w:t>і</w:t>
      </w:r>
      <w:r w:rsidRPr="006C22A2">
        <w:rPr>
          <w:sz w:val="28"/>
          <w:szCs w:val="28"/>
          <w:lang w:val="uk-UA"/>
        </w:rPr>
        <w:t>, включаючи синдром довгострокового роздавлення.</w:t>
      </w:r>
    </w:p>
    <w:p w:rsidR="0068106C" w:rsidRDefault="0068106C" w:rsidP="00062CB2">
      <w:pPr>
        <w:numPr>
          <w:ilvl w:val="0"/>
          <w:numId w:val="8"/>
        </w:numPr>
        <w:tabs>
          <w:tab w:val="num" w:pos="284"/>
        </w:tabs>
        <w:ind w:left="284" w:hanging="284"/>
        <w:jc w:val="both"/>
        <w:rPr>
          <w:sz w:val="28"/>
          <w:szCs w:val="28"/>
          <w:lang w:val="uk-UA"/>
        </w:rPr>
      </w:pPr>
      <w:r w:rsidRPr="006C22A2">
        <w:rPr>
          <w:sz w:val="28"/>
          <w:szCs w:val="28"/>
          <w:lang w:val="uk-UA"/>
        </w:rPr>
        <w:t xml:space="preserve">Встановити діагноз і вести необхідне лікування при </w:t>
      </w:r>
      <w:r>
        <w:rPr>
          <w:sz w:val="28"/>
          <w:szCs w:val="28"/>
          <w:lang w:val="uk-UA"/>
        </w:rPr>
        <w:t>:</w:t>
      </w:r>
    </w:p>
    <w:p w:rsidR="0068106C" w:rsidRPr="00A150E5" w:rsidRDefault="0068106C" w:rsidP="00A150E5">
      <w:pPr>
        <w:pStyle w:val="ListParagraph"/>
        <w:numPr>
          <w:ilvl w:val="0"/>
          <w:numId w:val="15"/>
        </w:numPr>
        <w:tabs>
          <w:tab w:val="num" w:pos="284"/>
        </w:tabs>
        <w:ind w:left="851" w:hanging="284"/>
        <w:jc w:val="both"/>
        <w:rPr>
          <w:sz w:val="28"/>
          <w:szCs w:val="28"/>
          <w:lang w:val="uk-UA"/>
        </w:rPr>
      </w:pPr>
      <w:r w:rsidRPr="00A150E5">
        <w:rPr>
          <w:sz w:val="28"/>
          <w:szCs w:val="28"/>
          <w:lang w:val="uk-UA"/>
        </w:rPr>
        <w:t>травма центральної та периферичної нервової системи;</w:t>
      </w:r>
    </w:p>
    <w:p w:rsidR="0068106C" w:rsidRPr="00A150E5" w:rsidRDefault="0068106C" w:rsidP="00A150E5">
      <w:pPr>
        <w:pStyle w:val="ListParagraph"/>
        <w:numPr>
          <w:ilvl w:val="0"/>
          <w:numId w:val="15"/>
        </w:numPr>
        <w:tabs>
          <w:tab w:val="num" w:pos="284"/>
        </w:tabs>
        <w:ind w:left="851" w:hanging="284"/>
        <w:jc w:val="both"/>
        <w:rPr>
          <w:sz w:val="28"/>
          <w:szCs w:val="28"/>
          <w:lang w:val="uk-UA"/>
        </w:rPr>
      </w:pPr>
      <w:r w:rsidRPr="00A150E5">
        <w:rPr>
          <w:sz w:val="28"/>
          <w:szCs w:val="28"/>
          <w:lang w:val="uk-UA"/>
        </w:rPr>
        <w:t>пухлини та паразитарні захворювання центральної нервової системи;</w:t>
      </w:r>
    </w:p>
    <w:p w:rsidR="0068106C" w:rsidRPr="00A150E5" w:rsidRDefault="0068106C" w:rsidP="00A150E5">
      <w:pPr>
        <w:pStyle w:val="ListParagraph"/>
        <w:numPr>
          <w:ilvl w:val="0"/>
          <w:numId w:val="15"/>
        </w:numPr>
        <w:tabs>
          <w:tab w:val="num" w:pos="284"/>
        </w:tabs>
        <w:ind w:left="851" w:hanging="284"/>
        <w:jc w:val="both"/>
        <w:rPr>
          <w:sz w:val="28"/>
          <w:szCs w:val="28"/>
          <w:lang w:val="uk-UA"/>
        </w:rPr>
      </w:pPr>
      <w:r w:rsidRPr="00A150E5">
        <w:rPr>
          <w:sz w:val="28"/>
          <w:szCs w:val="28"/>
          <w:lang w:val="uk-UA"/>
        </w:rPr>
        <w:t>судинні захворювання центральної нервової системи;</w:t>
      </w:r>
    </w:p>
    <w:p w:rsidR="0068106C" w:rsidRPr="00A150E5" w:rsidRDefault="0068106C" w:rsidP="00A150E5">
      <w:pPr>
        <w:pStyle w:val="ListParagraph"/>
        <w:numPr>
          <w:ilvl w:val="0"/>
          <w:numId w:val="15"/>
        </w:numPr>
        <w:tabs>
          <w:tab w:val="num" w:pos="284"/>
        </w:tabs>
        <w:ind w:left="851" w:hanging="284"/>
        <w:jc w:val="both"/>
        <w:rPr>
          <w:sz w:val="28"/>
          <w:szCs w:val="28"/>
          <w:lang w:val="uk-UA"/>
        </w:rPr>
      </w:pPr>
      <w:r w:rsidRPr="00A150E5">
        <w:rPr>
          <w:sz w:val="28"/>
          <w:szCs w:val="28"/>
          <w:lang w:val="uk-UA"/>
        </w:rPr>
        <w:t>остеохондроз хребта;</w:t>
      </w:r>
    </w:p>
    <w:p w:rsidR="0068106C" w:rsidRPr="00A150E5" w:rsidRDefault="0068106C" w:rsidP="00A150E5">
      <w:pPr>
        <w:pStyle w:val="ListParagraph"/>
        <w:numPr>
          <w:ilvl w:val="0"/>
          <w:numId w:val="15"/>
        </w:numPr>
        <w:tabs>
          <w:tab w:val="num" w:pos="284"/>
        </w:tabs>
        <w:ind w:left="851" w:hanging="284"/>
        <w:jc w:val="both"/>
        <w:rPr>
          <w:sz w:val="28"/>
          <w:szCs w:val="28"/>
          <w:lang w:val="uk-UA"/>
        </w:rPr>
      </w:pPr>
      <w:r w:rsidRPr="00A150E5">
        <w:rPr>
          <w:sz w:val="28"/>
          <w:szCs w:val="28"/>
          <w:lang w:val="uk-UA"/>
        </w:rPr>
        <w:t>функціональна нейрохірургія (епілепсія, гіперкінези і т.д.);</w:t>
      </w:r>
    </w:p>
    <w:p w:rsidR="0068106C" w:rsidRPr="00A150E5" w:rsidRDefault="0068106C" w:rsidP="00A150E5">
      <w:pPr>
        <w:pStyle w:val="ListParagraph"/>
        <w:numPr>
          <w:ilvl w:val="0"/>
          <w:numId w:val="15"/>
        </w:numPr>
        <w:tabs>
          <w:tab w:val="num" w:pos="284"/>
        </w:tabs>
        <w:ind w:left="851" w:hanging="284"/>
        <w:jc w:val="both"/>
        <w:rPr>
          <w:sz w:val="28"/>
          <w:szCs w:val="28"/>
          <w:lang w:val="uk-UA"/>
        </w:rPr>
      </w:pPr>
      <w:r w:rsidRPr="00A150E5">
        <w:rPr>
          <w:sz w:val="28"/>
          <w:szCs w:val="28"/>
          <w:lang w:val="uk-UA"/>
        </w:rPr>
        <w:t>вади нервової системи (краніостеноз, грижі і т.д.).</w:t>
      </w:r>
    </w:p>
    <w:p w:rsidR="0068106C" w:rsidRPr="0071512F" w:rsidRDefault="0068106C" w:rsidP="00602F9A">
      <w:pPr>
        <w:ind w:firstLine="709"/>
        <w:jc w:val="center"/>
        <w:rPr>
          <w:b/>
          <w:sz w:val="28"/>
          <w:szCs w:val="28"/>
          <w:lang w:val="uk-UA"/>
        </w:rPr>
      </w:pPr>
      <w:r w:rsidRPr="0071512F">
        <w:rPr>
          <w:b/>
          <w:sz w:val="28"/>
          <w:szCs w:val="28"/>
          <w:lang w:val="uk-UA"/>
        </w:rPr>
        <w:t>ТЕМИ РЕФЕРАТІВ</w:t>
      </w:r>
    </w:p>
    <w:p w:rsidR="0068106C" w:rsidRDefault="0068106C" w:rsidP="00602F9A">
      <w:pPr>
        <w:ind w:firstLine="709"/>
        <w:jc w:val="both"/>
        <w:rPr>
          <w:lang w:val="uk-UA"/>
        </w:rPr>
      </w:pPr>
    </w:p>
    <w:p w:rsidR="0068106C" w:rsidRPr="00FA4258" w:rsidRDefault="0068106C" w:rsidP="00E46055">
      <w:pPr>
        <w:spacing w:line="276" w:lineRule="auto"/>
        <w:ind w:left="567" w:hanging="567"/>
        <w:jc w:val="both"/>
        <w:rPr>
          <w:sz w:val="28"/>
          <w:szCs w:val="28"/>
          <w:lang w:val="uk-UA"/>
        </w:rPr>
      </w:pPr>
      <w:r w:rsidRPr="00FA4258">
        <w:rPr>
          <w:sz w:val="28"/>
          <w:szCs w:val="28"/>
          <w:lang w:val="uk-UA"/>
        </w:rPr>
        <w:t>1.</w:t>
      </w:r>
      <w:r w:rsidRPr="00FA4258">
        <w:rPr>
          <w:sz w:val="28"/>
          <w:szCs w:val="28"/>
          <w:lang w:val="uk-UA"/>
        </w:rPr>
        <w:tab/>
        <w:t xml:space="preserve">Топографічна анатомія центральної та периферичної нервової системи. </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w:t>
      </w:r>
      <w:r w:rsidRPr="00FA4258">
        <w:rPr>
          <w:sz w:val="28"/>
          <w:szCs w:val="28"/>
          <w:lang w:val="uk-UA"/>
        </w:rPr>
        <w:tab/>
        <w:t>Семіотика і топічна діагностика захворювань нервової системи.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3.</w:t>
      </w:r>
      <w:r w:rsidRPr="00FA4258">
        <w:rPr>
          <w:sz w:val="28"/>
          <w:szCs w:val="28"/>
          <w:lang w:val="uk-UA"/>
        </w:rPr>
        <w:tab/>
        <w:t>Вегетативна нервова система, її будова.</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4.</w:t>
      </w:r>
      <w:r w:rsidRPr="00FA4258">
        <w:rPr>
          <w:sz w:val="28"/>
          <w:szCs w:val="28"/>
          <w:lang w:val="uk-UA"/>
        </w:rPr>
        <w:tab/>
        <w:t>Судинна система головного та спинного мозку.</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5.</w:t>
      </w:r>
      <w:r w:rsidRPr="00FA4258">
        <w:rPr>
          <w:sz w:val="28"/>
          <w:szCs w:val="28"/>
          <w:lang w:val="uk-UA"/>
        </w:rPr>
        <w:tab/>
        <w:t>Методи візуалізації мозку.</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6.</w:t>
      </w:r>
      <w:r w:rsidRPr="00FA4258">
        <w:rPr>
          <w:sz w:val="28"/>
          <w:szCs w:val="28"/>
          <w:lang w:val="uk-UA"/>
        </w:rPr>
        <w:tab/>
        <w:t>Нейроофтальмологія.</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7.</w:t>
      </w:r>
      <w:r w:rsidRPr="00FA4258">
        <w:rPr>
          <w:sz w:val="28"/>
          <w:szCs w:val="28"/>
          <w:lang w:val="uk-UA"/>
        </w:rPr>
        <w:tab/>
        <w:t>Нейроотологія.</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8.</w:t>
      </w:r>
      <w:r w:rsidRPr="00FA4258">
        <w:rPr>
          <w:sz w:val="28"/>
          <w:szCs w:val="28"/>
          <w:lang w:val="uk-UA"/>
        </w:rPr>
        <w:tab/>
        <w:t>Нейротоксикологія.</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9.</w:t>
      </w:r>
      <w:r w:rsidRPr="00FA4258">
        <w:rPr>
          <w:sz w:val="28"/>
          <w:szCs w:val="28"/>
          <w:lang w:val="uk-UA"/>
        </w:rPr>
        <w:tab/>
        <w:t>Вогнищеві забої головного мозку.</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10.</w:t>
      </w:r>
      <w:r w:rsidRPr="00FA4258">
        <w:rPr>
          <w:sz w:val="28"/>
          <w:szCs w:val="28"/>
          <w:lang w:val="uk-UA"/>
        </w:rPr>
        <w:tab/>
        <w:t>Епідуральні гематоми.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11.</w:t>
      </w:r>
      <w:r w:rsidRPr="00FA4258">
        <w:rPr>
          <w:sz w:val="28"/>
          <w:szCs w:val="28"/>
          <w:lang w:val="uk-UA"/>
        </w:rPr>
        <w:tab/>
        <w:t>Субдуральні гематоми.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12.</w:t>
      </w:r>
      <w:r w:rsidRPr="00FA4258">
        <w:rPr>
          <w:sz w:val="28"/>
          <w:szCs w:val="28"/>
          <w:lang w:val="uk-UA"/>
        </w:rPr>
        <w:tab/>
        <w:t>Субдуральнігідроми.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13.</w:t>
      </w:r>
      <w:r w:rsidRPr="00FA4258">
        <w:rPr>
          <w:sz w:val="28"/>
          <w:szCs w:val="28"/>
          <w:lang w:val="uk-UA"/>
        </w:rPr>
        <w:tab/>
        <w:t>Внутрішньомозкові гематоми.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14.</w:t>
      </w:r>
      <w:r w:rsidRPr="00FA4258">
        <w:rPr>
          <w:sz w:val="28"/>
          <w:szCs w:val="28"/>
          <w:lang w:val="uk-UA"/>
        </w:rPr>
        <w:tab/>
        <w:t>Субарахноїдальні крововиливи.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15.</w:t>
      </w:r>
      <w:r w:rsidRPr="00FA4258">
        <w:rPr>
          <w:sz w:val="28"/>
          <w:szCs w:val="28"/>
          <w:lang w:val="uk-UA"/>
        </w:rPr>
        <w:tab/>
        <w:t>Вогнепальні черепно-мозкові ураження.</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16.</w:t>
      </w:r>
      <w:r w:rsidRPr="00FA4258">
        <w:rPr>
          <w:sz w:val="28"/>
          <w:szCs w:val="28"/>
          <w:lang w:val="uk-UA"/>
        </w:rPr>
        <w:tab/>
        <w:t>Хронічні субдуральні гематоми.</w:t>
      </w:r>
    </w:p>
    <w:p w:rsidR="0068106C" w:rsidRPr="0071512F" w:rsidRDefault="0068106C" w:rsidP="00E46055">
      <w:pPr>
        <w:spacing w:line="276" w:lineRule="auto"/>
        <w:ind w:left="567" w:hanging="567"/>
        <w:jc w:val="both"/>
        <w:rPr>
          <w:spacing w:val="-20"/>
          <w:sz w:val="28"/>
          <w:szCs w:val="28"/>
          <w:lang w:val="uk-UA"/>
        </w:rPr>
      </w:pPr>
      <w:r w:rsidRPr="00FA4258">
        <w:rPr>
          <w:sz w:val="28"/>
          <w:szCs w:val="28"/>
          <w:lang w:val="uk-UA"/>
        </w:rPr>
        <w:t>17.</w:t>
      </w:r>
      <w:r w:rsidRPr="00FA4258">
        <w:rPr>
          <w:sz w:val="28"/>
          <w:szCs w:val="28"/>
          <w:lang w:val="uk-UA"/>
        </w:rPr>
        <w:tab/>
        <w:t>Стенозуючі та оклюзуючі</w:t>
      </w:r>
      <w:r w:rsidRPr="0071512F">
        <w:rPr>
          <w:spacing w:val="-20"/>
          <w:sz w:val="28"/>
          <w:szCs w:val="28"/>
          <w:lang w:val="uk-UA"/>
        </w:rPr>
        <w:t>ураження магістральних артерій головного мозку.</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18.</w:t>
      </w:r>
      <w:r w:rsidRPr="00FA4258">
        <w:rPr>
          <w:sz w:val="28"/>
          <w:szCs w:val="28"/>
          <w:lang w:val="uk-UA"/>
        </w:rPr>
        <w:tab/>
        <w:t>Артеріальні аневризми головного мозку.</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19.</w:t>
      </w:r>
      <w:r w:rsidRPr="00FA4258">
        <w:rPr>
          <w:sz w:val="28"/>
          <w:szCs w:val="28"/>
          <w:lang w:val="uk-UA"/>
        </w:rPr>
        <w:tab/>
        <w:t>Судинні мальформації ЦНС.</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20.</w:t>
      </w:r>
      <w:r w:rsidRPr="00FA4258">
        <w:rPr>
          <w:sz w:val="28"/>
          <w:szCs w:val="28"/>
          <w:lang w:val="uk-UA"/>
        </w:rPr>
        <w:tab/>
        <w:t>Невриноми V, IX, X черепних нервів.</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21.</w:t>
      </w:r>
      <w:r w:rsidRPr="00FA4258">
        <w:rPr>
          <w:sz w:val="28"/>
          <w:szCs w:val="28"/>
          <w:lang w:val="uk-UA"/>
        </w:rPr>
        <w:tab/>
        <w:t>Менінгіома задньої черепної ямки.</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22.</w:t>
      </w:r>
      <w:r w:rsidRPr="00FA4258">
        <w:rPr>
          <w:sz w:val="28"/>
          <w:szCs w:val="28"/>
          <w:lang w:val="uk-UA"/>
        </w:rPr>
        <w:tab/>
        <w:t>Гідроцефалія.</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23.</w:t>
      </w:r>
      <w:r w:rsidRPr="00FA4258">
        <w:rPr>
          <w:sz w:val="28"/>
          <w:szCs w:val="28"/>
          <w:lang w:val="uk-UA"/>
        </w:rPr>
        <w:tab/>
        <w:t>Абсцеси головного мозку.</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24.</w:t>
      </w:r>
      <w:r w:rsidRPr="00FA4258">
        <w:rPr>
          <w:sz w:val="28"/>
          <w:szCs w:val="28"/>
          <w:lang w:val="uk-UA"/>
        </w:rPr>
        <w:tab/>
        <w:t>Лікування болевих синдромів.</w:t>
      </w:r>
    </w:p>
    <w:p w:rsidR="0068106C" w:rsidRPr="00FA4258" w:rsidRDefault="0068106C" w:rsidP="00E46055">
      <w:pPr>
        <w:spacing w:line="276" w:lineRule="auto"/>
        <w:ind w:left="567" w:hanging="567"/>
        <w:jc w:val="both"/>
        <w:rPr>
          <w:sz w:val="28"/>
          <w:szCs w:val="28"/>
          <w:lang w:val="uk-UA"/>
        </w:rPr>
      </w:pPr>
      <w:r w:rsidRPr="00FA4258">
        <w:rPr>
          <w:sz w:val="28"/>
          <w:szCs w:val="28"/>
          <w:lang w:val="uk-UA"/>
        </w:rPr>
        <w:t>25.</w:t>
      </w:r>
      <w:r w:rsidRPr="00FA4258">
        <w:rPr>
          <w:sz w:val="28"/>
          <w:szCs w:val="28"/>
          <w:lang w:val="uk-UA"/>
        </w:rPr>
        <w:tab/>
        <w:t>Невралгія трійчастого нерву та васкулярна компресія черепних нервів.</w:t>
      </w:r>
    </w:p>
    <w:p w:rsidR="0068106C" w:rsidRPr="00FA4258" w:rsidRDefault="0068106C" w:rsidP="00E46055">
      <w:pPr>
        <w:spacing w:line="276" w:lineRule="auto"/>
        <w:ind w:left="567" w:hanging="567"/>
        <w:jc w:val="center"/>
        <w:rPr>
          <w:sz w:val="28"/>
          <w:szCs w:val="28"/>
          <w:lang w:val="uk-UA"/>
        </w:rPr>
      </w:pPr>
    </w:p>
    <w:p w:rsidR="0068106C" w:rsidRDefault="0068106C" w:rsidP="00602F9A">
      <w:pPr>
        <w:ind w:firstLine="709"/>
        <w:jc w:val="center"/>
        <w:rPr>
          <w:lang w:val="uk-UA"/>
        </w:rPr>
      </w:pPr>
    </w:p>
    <w:p w:rsidR="0068106C" w:rsidRDefault="0068106C" w:rsidP="00602F9A">
      <w:pPr>
        <w:ind w:firstLine="709"/>
        <w:jc w:val="center"/>
        <w:rPr>
          <w:lang w:val="uk-UA"/>
        </w:rPr>
      </w:pPr>
    </w:p>
    <w:p w:rsidR="0068106C" w:rsidRDefault="0068106C" w:rsidP="00602F9A">
      <w:pPr>
        <w:ind w:firstLine="709"/>
        <w:jc w:val="center"/>
        <w:rPr>
          <w:lang w:val="uk-UA"/>
        </w:rPr>
      </w:pPr>
    </w:p>
    <w:p w:rsidR="0068106C" w:rsidRDefault="0068106C" w:rsidP="00602F9A">
      <w:pPr>
        <w:ind w:firstLine="709"/>
        <w:jc w:val="center"/>
        <w:rPr>
          <w:lang w:val="uk-UA"/>
        </w:rPr>
      </w:pPr>
    </w:p>
    <w:p w:rsidR="0068106C" w:rsidRDefault="0068106C">
      <w:pPr>
        <w:spacing w:after="200" w:line="276" w:lineRule="auto"/>
        <w:rPr>
          <w:lang w:val="uk-UA"/>
        </w:rPr>
      </w:pPr>
      <w:r>
        <w:rPr>
          <w:lang w:val="uk-UA"/>
        </w:rPr>
        <w:br w:type="page"/>
      </w:r>
    </w:p>
    <w:p w:rsidR="0068106C" w:rsidRPr="00DA2FC2" w:rsidRDefault="0068106C" w:rsidP="00602F9A">
      <w:pPr>
        <w:pStyle w:val="BodyTextIndent"/>
        <w:ind w:left="-142" w:right="283" w:firstLine="709"/>
        <w:jc w:val="center"/>
        <w:rPr>
          <w:b/>
          <w:sz w:val="28"/>
          <w:szCs w:val="28"/>
          <w:lang w:val="uk-UA"/>
        </w:rPr>
      </w:pPr>
      <w:r w:rsidRPr="0071512F">
        <w:rPr>
          <w:b/>
          <w:sz w:val="28"/>
          <w:szCs w:val="28"/>
        </w:rPr>
        <w:t>СПИСОК ЛІТЕРАТУРИ</w:t>
      </w:r>
    </w:p>
    <w:p w:rsidR="0068106C" w:rsidRPr="000A6583" w:rsidRDefault="0068106C" w:rsidP="00602F9A">
      <w:pPr>
        <w:ind w:left="-142" w:firstLine="709"/>
        <w:jc w:val="center"/>
        <w:rPr>
          <w:sz w:val="28"/>
          <w:szCs w:val="28"/>
          <w:lang w:val="uk-UA"/>
        </w:rPr>
      </w:pP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Атлас операций на головноммозге. Под ред. Ромоданова А.П., Зозули Ю.А., Мосийчука Н.М.- М.: Медицина.1986, 384с.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Берснев В.П., Давыдов Е.А., Кондаков Е.Н. Хирургияпозвоночника, спинного мозга и периферическихнервов. – СПб: „Специальнаялитература”, 1998. – 368с.</w:t>
      </w:r>
    </w:p>
    <w:p w:rsidR="0068106C" w:rsidRPr="000A6583" w:rsidRDefault="0068106C" w:rsidP="00DA2FC2">
      <w:pPr>
        <w:numPr>
          <w:ilvl w:val="0"/>
          <w:numId w:val="2"/>
        </w:numPr>
        <w:ind w:left="0" w:firstLine="142"/>
        <w:jc w:val="both"/>
        <w:rPr>
          <w:sz w:val="28"/>
          <w:szCs w:val="28"/>
        </w:rPr>
      </w:pPr>
      <w:r w:rsidRPr="000A6583">
        <w:rPr>
          <w:sz w:val="28"/>
          <w:szCs w:val="28"/>
        </w:rPr>
        <w:t xml:space="preserve">Вейн А.М. </w:t>
      </w:r>
      <w:r w:rsidRPr="000A6583">
        <w:rPr>
          <w:rStyle w:val="Emphasis"/>
          <w:b w:val="0"/>
          <w:i w:val="0"/>
          <w:sz w:val="28"/>
          <w:szCs w:val="28"/>
        </w:rPr>
        <w:t>Основные неврологические синдромы: краткое справочное пособие.</w:t>
      </w:r>
      <w:r w:rsidRPr="000A6583">
        <w:rPr>
          <w:sz w:val="28"/>
          <w:szCs w:val="28"/>
        </w:rPr>
        <w:t>- М.,1995. - 28с.</w:t>
      </w:r>
    </w:p>
    <w:p w:rsidR="0068106C" w:rsidRPr="000A6583" w:rsidRDefault="0068106C" w:rsidP="00DA2FC2">
      <w:pPr>
        <w:numPr>
          <w:ilvl w:val="0"/>
          <w:numId w:val="2"/>
        </w:numPr>
        <w:ind w:left="0" w:firstLine="142"/>
        <w:jc w:val="both"/>
        <w:rPr>
          <w:sz w:val="28"/>
          <w:szCs w:val="28"/>
        </w:rPr>
      </w:pPr>
      <w:r w:rsidRPr="000A6583">
        <w:rPr>
          <w:sz w:val="28"/>
          <w:szCs w:val="28"/>
        </w:rPr>
        <w:t xml:space="preserve">Вейн А.М. </w:t>
      </w:r>
      <w:r w:rsidRPr="000A6583">
        <w:rPr>
          <w:rStyle w:val="Emphasis"/>
          <w:b w:val="0"/>
          <w:i w:val="0"/>
          <w:sz w:val="28"/>
          <w:szCs w:val="28"/>
        </w:rPr>
        <w:t>Болевые синдромы в неврологической клинике.</w:t>
      </w:r>
      <w:r w:rsidRPr="000A6583">
        <w:rPr>
          <w:i/>
          <w:sz w:val="28"/>
          <w:szCs w:val="28"/>
        </w:rPr>
        <w:t xml:space="preserve"> -</w:t>
      </w:r>
      <w:r w:rsidRPr="000A6583">
        <w:rPr>
          <w:sz w:val="28"/>
          <w:szCs w:val="28"/>
        </w:rPr>
        <w:t xml:space="preserve"> М.: МЕД</w:t>
      </w:r>
      <w:r w:rsidRPr="000A6583">
        <w:rPr>
          <w:sz w:val="28"/>
          <w:szCs w:val="28"/>
          <w:lang w:val="uk-UA"/>
        </w:rPr>
        <w:t>п</w:t>
      </w:r>
      <w:r w:rsidRPr="000A6583">
        <w:rPr>
          <w:sz w:val="28"/>
          <w:szCs w:val="28"/>
        </w:rPr>
        <w:t>ресс, 1999. - 372с.</w:t>
      </w:r>
    </w:p>
    <w:p w:rsidR="0068106C" w:rsidRPr="000A6583" w:rsidRDefault="0068106C" w:rsidP="00DA2FC2">
      <w:pPr>
        <w:numPr>
          <w:ilvl w:val="0"/>
          <w:numId w:val="2"/>
        </w:numPr>
        <w:ind w:left="0" w:firstLine="142"/>
        <w:jc w:val="both"/>
        <w:rPr>
          <w:sz w:val="28"/>
          <w:szCs w:val="28"/>
        </w:rPr>
      </w:pPr>
      <w:r w:rsidRPr="000A6583">
        <w:rPr>
          <w:sz w:val="28"/>
          <w:szCs w:val="28"/>
          <w:lang w:val="uk-UA"/>
        </w:rPr>
        <w:t>Гринберг Д., Аминофф М., Саймон Р. Клиническаяневрология. – М.: МЕДпресс, 2004. – 520с.</w:t>
      </w:r>
    </w:p>
    <w:p w:rsidR="0068106C" w:rsidRPr="000A6583" w:rsidRDefault="0068106C" w:rsidP="00DA2FC2">
      <w:pPr>
        <w:numPr>
          <w:ilvl w:val="0"/>
          <w:numId w:val="2"/>
        </w:numPr>
        <w:ind w:left="0" w:firstLine="142"/>
        <w:jc w:val="both"/>
        <w:rPr>
          <w:sz w:val="28"/>
          <w:szCs w:val="28"/>
        </w:rPr>
      </w:pPr>
      <w:r w:rsidRPr="000A6583">
        <w:rPr>
          <w:sz w:val="28"/>
          <w:szCs w:val="28"/>
          <w:lang w:val="uk-UA"/>
        </w:rPr>
        <w:t>Гэскилл С., Мерлин А. Руководство по детскойневрологии и нейрохирургии. – М., „Антидор”, 1996. – 347с.</w:t>
      </w:r>
    </w:p>
    <w:p w:rsidR="0068106C" w:rsidRPr="000A6583" w:rsidRDefault="0068106C" w:rsidP="00DA2FC2">
      <w:pPr>
        <w:numPr>
          <w:ilvl w:val="0"/>
          <w:numId w:val="2"/>
        </w:numPr>
        <w:ind w:left="0" w:firstLine="142"/>
        <w:jc w:val="both"/>
        <w:rPr>
          <w:sz w:val="28"/>
          <w:szCs w:val="28"/>
        </w:rPr>
      </w:pPr>
      <w:r w:rsidRPr="000A6583">
        <w:rPr>
          <w:sz w:val="28"/>
          <w:szCs w:val="28"/>
        </w:rPr>
        <w:t>Гусев Е.И., Коновалов А.Н., Бурд Г.С.</w:t>
      </w:r>
      <w:hyperlink r:id="rId15" w:tooltip="Неврология и нейрохирургия, Гусев Е.И., Коновалов А.Н., Бурд Г.С., Медицина, 2000, 0" w:history="1">
        <w:r w:rsidRPr="000A6583">
          <w:rPr>
            <w:sz w:val="28"/>
            <w:szCs w:val="28"/>
          </w:rPr>
          <w:t>Неврология и нейрохирургия</w:t>
        </w:r>
        <w:r w:rsidRPr="000A6583">
          <w:rPr>
            <w:sz w:val="28"/>
            <w:szCs w:val="28"/>
            <w:lang w:val="uk-UA"/>
          </w:rPr>
          <w:t>. – М.,</w:t>
        </w:r>
        <w:r w:rsidRPr="000A6583">
          <w:rPr>
            <w:sz w:val="28"/>
            <w:szCs w:val="28"/>
          </w:rPr>
          <w:t xml:space="preserve"> Медицина, 2000</w:t>
        </w:r>
        <w:r w:rsidRPr="000A6583">
          <w:rPr>
            <w:sz w:val="28"/>
            <w:szCs w:val="28"/>
            <w:lang w:val="uk-UA"/>
          </w:rPr>
          <w:t xml:space="preserve">.- 658с. </w:t>
        </w:r>
      </w:hyperlink>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Карлов В.А. Неврология: Руководство для врачей. - М</w:t>
      </w:r>
      <w:r w:rsidRPr="000A6583">
        <w:rPr>
          <w:sz w:val="28"/>
          <w:szCs w:val="28"/>
        </w:rPr>
        <w:t>едицинское информационное агентство</w:t>
      </w:r>
      <w:r w:rsidRPr="000A6583">
        <w:rPr>
          <w:sz w:val="28"/>
          <w:szCs w:val="28"/>
          <w:lang w:val="uk-UA"/>
        </w:rPr>
        <w:t>, 2002. – 725с.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 xml:space="preserve">Клиническаяневрология.Под ред. Никифорова А.С., Коновалова А.Н., Гусева Е.И., Т. 3. Ч. 1., Медицина, 2004.- 600с. </w:t>
      </w:r>
    </w:p>
    <w:p w:rsidR="0068106C" w:rsidRPr="000A6583" w:rsidRDefault="0068106C" w:rsidP="00DA2FC2">
      <w:pPr>
        <w:numPr>
          <w:ilvl w:val="0"/>
          <w:numId w:val="2"/>
        </w:numPr>
        <w:ind w:left="0" w:firstLine="142"/>
        <w:jc w:val="both"/>
        <w:rPr>
          <w:sz w:val="28"/>
          <w:szCs w:val="28"/>
          <w:lang w:val="uk-UA"/>
        </w:rPr>
      </w:pPr>
      <w:r w:rsidRPr="000A6583">
        <w:rPr>
          <w:sz w:val="28"/>
          <w:szCs w:val="28"/>
        </w:rPr>
        <w:fldChar w:fldCharType="begin"/>
      </w:r>
      <w:r w:rsidRPr="000A6583">
        <w:rPr>
          <w:sz w:val="28"/>
          <w:szCs w:val="28"/>
        </w:rPr>
        <w:instrText xml:space="preserve"> HYPERLINK "http://shop.medicinform.net/showtov.asp?FND=&amp;Cat_id=218849" \o "Клиническая неврология, Никифоров А.С., Коновалов А.Н., Гусев Е.И., Медицина, 2004, 448, 70х100/16" </w:instrText>
      </w:r>
      <w:r w:rsidRPr="00E00D3B">
        <w:rPr>
          <w:sz w:val="28"/>
          <w:szCs w:val="28"/>
        </w:rPr>
      </w:r>
      <w:r w:rsidRPr="000A6583">
        <w:rPr>
          <w:sz w:val="28"/>
          <w:szCs w:val="28"/>
        </w:rPr>
        <w:fldChar w:fldCharType="separate"/>
      </w:r>
      <w:r w:rsidRPr="000A6583">
        <w:rPr>
          <w:sz w:val="28"/>
          <w:szCs w:val="28"/>
        </w:rPr>
        <w:t>Клиническая неврология</w:t>
      </w:r>
      <w:r w:rsidRPr="000A6583">
        <w:rPr>
          <w:sz w:val="28"/>
          <w:szCs w:val="28"/>
          <w:lang w:val="uk-UA"/>
        </w:rPr>
        <w:t>. Под ред.</w:t>
      </w:r>
      <w:r w:rsidRPr="000A6583">
        <w:rPr>
          <w:sz w:val="28"/>
          <w:szCs w:val="28"/>
        </w:rPr>
        <w:t xml:space="preserve"> Никифоров</w:t>
      </w:r>
      <w:r w:rsidRPr="000A6583">
        <w:rPr>
          <w:sz w:val="28"/>
          <w:szCs w:val="28"/>
          <w:lang w:val="uk-UA"/>
        </w:rPr>
        <w:t>а</w:t>
      </w:r>
      <w:r w:rsidRPr="000A6583">
        <w:rPr>
          <w:sz w:val="28"/>
          <w:szCs w:val="28"/>
        </w:rPr>
        <w:t xml:space="preserve"> А.С., Коновалов</w:t>
      </w:r>
      <w:r w:rsidRPr="000A6583">
        <w:rPr>
          <w:sz w:val="28"/>
          <w:szCs w:val="28"/>
          <w:lang w:val="uk-UA"/>
        </w:rPr>
        <w:t>а</w:t>
      </w:r>
      <w:r w:rsidRPr="000A6583">
        <w:rPr>
          <w:sz w:val="28"/>
          <w:szCs w:val="28"/>
        </w:rPr>
        <w:t xml:space="preserve"> А.Н., Гусев</w:t>
      </w:r>
      <w:r w:rsidRPr="000A6583">
        <w:rPr>
          <w:sz w:val="28"/>
          <w:szCs w:val="28"/>
          <w:lang w:val="uk-UA"/>
        </w:rPr>
        <w:t>а</w:t>
      </w:r>
      <w:r w:rsidRPr="000A6583">
        <w:rPr>
          <w:sz w:val="28"/>
          <w:szCs w:val="28"/>
        </w:rPr>
        <w:t xml:space="preserve"> Е.И., Т. 3. Ч. 2</w:t>
      </w:r>
      <w:r w:rsidRPr="000A6583">
        <w:rPr>
          <w:sz w:val="28"/>
          <w:szCs w:val="28"/>
          <w:lang w:val="uk-UA"/>
        </w:rPr>
        <w:t xml:space="preserve">., </w:t>
      </w:r>
      <w:r w:rsidRPr="000A6583">
        <w:rPr>
          <w:sz w:val="28"/>
          <w:szCs w:val="28"/>
        </w:rPr>
        <w:t>Медицина, 2004</w:t>
      </w:r>
      <w:r w:rsidRPr="000A6583">
        <w:rPr>
          <w:sz w:val="28"/>
          <w:szCs w:val="28"/>
          <w:lang w:val="uk-UA"/>
        </w:rPr>
        <w:t>.-</w:t>
      </w:r>
      <w:r w:rsidRPr="000A6583">
        <w:rPr>
          <w:sz w:val="28"/>
          <w:szCs w:val="28"/>
        </w:rPr>
        <w:t xml:space="preserve"> 448</w:t>
      </w:r>
      <w:r w:rsidRPr="000A6583">
        <w:rPr>
          <w:sz w:val="28"/>
          <w:szCs w:val="28"/>
          <w:lang w:val="uk-UA"/>
        </w:rPr>
        <w:t xml:space="preserve">с. </w:t>
      </w:r>
    </w:p>
    <w:p w:rsidR="0068106C" w:rsidRPr="000A6583" w:rsidRDefault="0068106C" w:rsidP="00DA2FC2">
      <w:pPr>
        <w:numPr>
          <w:ilvl w:val="0"/>
          <w:numId w:val="2"/>
        </w:numPr>
        <w:ind w:left="0" w:firstLine="142"/>
        <w:jc w:val="both"/>
        <w:rPr>
          <w:sz w:val="28"/>
          <w:szCs w:val="28"/>
          <w:lang w:val="uk-UA"/>
        </w:rPr>
      </w:pPr>
      <w:r w:rsidRPr="000A6583">
        <w:rPr>
          <w:sz w:val="28"/>
          <w:szCs w:val="28"/>
        </w:rPr>
        <w:fldChar w:fldCharType="end"/>
      </w:r>
      <w:r w:rsidRPr="000A6583">
        <w:rPr>
          <w:sz w:val="28"/>
          <w:szCs w:val="28"/>
          <w:lang w:val="uk-UA"/>
        </w:rPr>
        <w:t>Кузнецов В.Ф. Вертеброневрология: клиника, диагностика, лечениезаболеванийпозвоночника.- М., Книжныйдом, 2004.- 640с.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 xml:space="preserve">Коновалов </w:t>
      </w:r>
      <w:r w:rsidRPr="000A6583">
        <w:rPr>
          <w:sz w:val="28"/>
          <w:szCs w:val="28"/>
        </w:rPr>
        <w:t>А.Н., Корниенко В.Н., Пронин И.Н. Магнитно-резонансная томография в нейрохирургии. – М.: Видар, 1997. – 472с.</w:t>
      </w:r>
    </w:p>
    <w:p w:rsidR="0068106C" w:rsidRPr="000A6583" w:rsidRDefault="0068106C" w:rsidP="00DA2FC2">
      <w:pPr>
        <w:numPr>
          <w:ilvl w:val="0"/>
          <w:numId w:val="2"/>
        </w:numPr>
        <w:ind w:left="0" w:firstLine="142"/>
        <w:jc w:val="both"/>
        <w:rPr>
          <w:sz w:val="28"/>
          <w:szCs w:val="28"/>
          <w:lang w:val="uk-UA"/>
        </w:rPr>
      </w:pPr>
      <w:r w:rsidRPr="000A6583">
        <w:rPr>
          <w:sz w:val="28"/>
          <w:szCs w:val="28"/>
        </w:rPr>
        <w:t>Кушель Ю.В., Семин В.Е. Краниотомия. Хирургическая техника. – М.: Антидор, 1998. – 80с.</w:t>
      </w:r>
    </w:p>
    <w:p w:rsidR="0068106C" w:rsidRPr="000A6583" w:rsidRDefault="0068106C" w:rsidP="00DA2FC2">
      <w:pPr>
        <w:numPr>
          <w:ilvl w:val="0"/>
          <w:numId w:val="2"/>
        </w:numPr>
        <w:ind w:left="0" w:firstLine="142"/>
        <w:jc w:val="both"/>
        <w:rPr>
          <w:sz w:val="28"/>
          <w:szCs w:val="28"/>
        </w:rPr>
      </w:pPr>
      <w:r w:rsidRPr="000A6583">
        <w:rPr>
          <w:sz w:val="28"/>
          <w:szCs w:val="28"/>
          <w:lang w:val="uk-UA"/>
        </w:rPr>
        <w:t>Лебедев В.В., Крылов В.В. Неотложнаянейрохирургия: Руководство для врачей. – М.: Медицина, 2000. – 568с.</w:t>
      </w:r>
    </w:p>
    <w:p w:rsidR="0068106C" w:rsidRPr="000A6583" w:rsidRDefault="0068106C" w:rsidP="00DA2FC2">
      <w:pPr>
        <w:numPr>
          <w:ilvl w:val="0"/>
          <w:numId w:val="2"/>
        </w:numPr>
        <w:ind w:left="0" w:firstLine="142"/>
        <w:jc w:val="both"/>
        <w:rPr>
          <w:sz w:val="28"/>
          <w:szCs w:val="28"/>
        </w:rPr>
      </w:pPr>
      <w:r w:rsidRPr="000A6583">
        <w:rPr>
          <w:sz w:val="28"/>
          <w:szCs w:val="28"/>
          <w:lang w:val="uk-UA"/>
        </w:rPr>
        <w:t>Леманн-Хорн Ф. Лечениезаболеванийнервнойсистемы. - М.: МЕДпресс, 2005. – 528с.</w:t>
      </w:r>
    </w:p>
    <w:p w:rsidR="0068106C" w:rsidRPr="000A6583" w:rsidRDefault="0068106C" w:rsidP="00DA2FC2">
      <w:pPr>
        <w:numPr>
          <w:ilvl w:val="0"/>
          <w:numId w:val="2"/>
        </w:numPr>
        <w:ind w:left="0" w:firstLine="142"/>
        <w:jc w:val="both"/>
        <w:rPr>
          <w:sz w:val="28"/>
          <w:szCs w:val="28"/>
        </w:rPr>
      </w:pPr>
      <w:r w:rsidRPr="000A6583">
        <w:rPr>
          <w:sz w:val="28"/>
          <w:szCs w:val="28"/>
          <w:lang w:val="uk-UA"/>
        </w:rPr>
        <w:t>Луцик А.А., Раткин И.К., Никитин М.Н. Краниовертебральныеповреждения и заболевания. – Новосибирск: Издатель, 1998. – 557с.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Можаев С.В., Скоромец А.А., Скоромец Т.А. Нейрохирургия. – СПб.: Политехника, 2001. – 355с.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Наказ МОЗ України „Про заходи щодо поліпшення організації та підвищення якості нейрохірургічної допомоги населенню України” (№295 від 24.11.1994р).</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Наказ МОЗ України „Про стан та перспективи спеціалізованої медичної допомоги потерпілим з травматичними пошкодженнями хребта та спинного мозку” (№222 від 24.07.1998р).</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Наказ МОЗ України „Про удосконалення нейрохірургічної допомоги дітям в Україні” (№224 від 10.09.1999р).</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Наказ МОЗ України „Про вдосконалення медичної допомоги хворим з цереброваскулярною патологією” (№297 від 30.07.2002р).</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Наказ МОЗ України „Про удосконалення організації невідкладної нейрохірургічної допомоги” (№108 від 01.03.2004р).</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Невропатология. Под ред. Бадаляна Л.О. – М., „Академия”, 2003, - 543с.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Нейрохірургічна служба в регіонах України. Під ред. Педаченка Є.Г., Поліщука М.Є. – К., 2005. -220с.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Олешкевич Ф.В., Олешкевич А.Ф. Нейрохирургия. Операции на головноммозге: Справ. Пособие. Мн.: Выш. шк., 294с.</w:t>
      </w:r>
    </w:p>
    <w:p w:rsidR="0068106C" w:rsidRPr="000A6583" w:rsidRDefault="0068106C" w:rsidP="00DA2FC2">
      <w:pPr>
        <w:numPr>
          <w:ilvl w:val="0"/>
          <w:numId w:val="2"/>
        </w:numPr>
        <w:ind w:left="0" w:firstLine="142"/>
        <w:jc w:val="both"/>
        <w:rPr>
          <w:sz w:val="28"/>
          <w:szCs w:val="28"/>
        </w:rPr>
      </w:pPr>
      <w:r w:rsidRPr="000A6583">
        <w:rPr>
          <w:sz w:val="28"/>
          <w:szCs w:val="28"/>
        </w:rPr>
        <w:t>Повреждения позвоночника и спинного мозга (механизмы, клиника, диагностика, лечение)</w:t>
      </w:r>
      <w:r w:rsidRPr="000A6583">
        <w:rPr>
          <w:sz w:val="28"/>
          <w:szCs w:val="28"/>
          <w:lang w:val="uk-UA"/>
        </w:rPr>
        <w:t xml:space="preserve">.Под ред. </w:t>
      </w:r>
      <w:r w:rsidRPr="000A6583">
        <w:rPr>
          <w:sz w:val="28"/>
          <w:szCs w:val="28"/>
        </w:rPr>
        <w:t>Поли</w:t>
      </w:r>
      <w:r w:rsidRPr="000A6583">
        <w:rPr>
          <w:sz w:val="28"/>
          <w:szCs w:val="28"/>
          <w:lang w:val="uk-UA"/>
        </w:rPr>
        <w:t>щ</w:t>
      </w:r>
      <w:r w:rsidRPr="000A6583">
        <w:rPr>
          <w:sz w:val="28"/>
          <w:szCs w:val="28"/>
        </w:rPr>
        <w:t>ук</w:t>
      </w:r>
      <w:r w:rsidRPr="000A6583">
        <w:rPr>
          <w:sz w:val="28"/>
          <w:szCs w:val="28"/>
          <w:lang w:val="uk-UA"/>
        </w:rPr>
        <w:t>а</w:t>
      </w:r>
      <w:r w:rsidRPr="000A6583">
        <w:rPr>
          <w:sz w:val="28"/>
          <w:szCs w:val="28"/>
        </w:rPr>
        <w:t xml:space="preserve"> Н.Е., Корж</w:t>
      </w:r>
      <w:r w:rsidRPr="000A6583">
        <w:rPr>
          <w:sz w:val="28"/>
          <w:szCs w:val="28"/>
          <w:lang w:val="uk-UA"/>
        </w:rPr>
        <w:t>а</w:t>
      </w:r>
      <w:r w:rsidRPr="000A6583">
        <w:rPr>
          <w:sz w:val="28"/>
          <w:szCs w:val="28"/>
        </w:rPr>
        <w:t xml:space="preserve"> Н.А., Фищенко В.Я. – Киев</w:t>
      </w:r>
      <w:r w:rsidRPr="000A6583">
        <w:rPr>
          <w:sz w:val="28"/>
          <w:szCs w:val="28"/>
          <w:lang w:val="uk-UA"/>
        </w:rPr>
        <w:t>,</w:t>
      </w:r>
      <w:r w:rsidRPr="000A6583">
        <w:rPr>
          <w:sz w:val="28"/>
          <w:szCs w:val="28"/>
        </w:rPr>
        <w:t xml:space="preserve"> «Книга плюс», 2001. – 388с.</w:t>
      </w:r>
    </w:p>
    <w:p w:rsidR="0068106C" w:rsidRPr="000A6583" w:rsidRDefault="0068106C" w:rsidP="00DA2FC2">
      <w:pPr>
        <w:numPr>
          <w:ilvl w:val="0"/>
          <w:numId w:val="2"/>
        </w:numPr>
        <w:ind w:left="0" w:firstLine="142"/>
        <w:jc w:val="both"/>
        <w:rPr>
          <w:sz w:val="28"/>
          <w:szCs w:val="28"/>
        </w:rPr>
      </w:pPr>
      <w:r w:rsidRPr="000A6583">
        <w:rPr>
          <w:sz w:val="28"/>
          <w:szCs w:val="28"/>
          <w:lang w:val="uk-UA"/>
        </w:rPr>
        <w:t>Поліщук М.Є., Верхоглядова Т.П., Лісовий А.С., Шевчук В.А. Клініка та судово-медична експертиза черепно-мозкових ушкоджень. – К., „Тон”, 1996. – 120с.</w:t>
      </w:r>
    </w:p>
    <w:p w:rsidR="0068106C" w:rsidRPr="000A6583" w:rsidRDefault="0068106C" w:rsidP="00DA2FC2">
      <w:pPr>
        <w:numPr>
          <w:ilvl w:val="0"/>
          <w:numId w:val="2"/>
        </w:numPr>
        <w:ind w:left="0" w:firstLine="142"/>
        <w:jc w:val="both"/>
        <w:rPr>
          <w:sz w:val="28"/>
          <w:szCs w:val="28"/>
        </w:rPr>
      </w:pPr>
      <w:r w:rsidRPr="000A6583">
        <w:rPr>
          <w:sz w:val="28"/>
          <w:szCs w:val="28"/>
        </w:rPr>
        <w:t>Полищук Н.Е., Рассказов С.Ю. Ведение больного в неотложной неврологии и нейрохирургии – К., Независимое агенство научной медицинской информации, 1998. – 82с.</w:t>
      </w:r>
    </w:p>
    <w:p w:rsidR="0068106C" w:rsidRPr="000A6583" w:rsidRDefault="0068106C" w:rsidP="00DA2FC2">
      <w:pPr>
        <w:numPr>
          <w:ilvl w:val="0"/>
          <w:numId w:val="2"/>
        </w:numPr>
        <w:ind w:left="0" w:firstLine="142"/>
        <w:jc w:val="both"/>
        <w:rPr>
          <w:sz w:val="28"/>
          <w:szCs w:val="28"/>
        </w:rPr>
      </w:pPr>
      <w:r w:rsidRPr="000A6583">
        <w:rPr>
          <w:sz w:val="28"/>
          <w:szCs w:val="28"/>
        </w:rPr>
        <w:t>Полищук Н.Е., Педаченко Г.А., Полищук Л.Л. Алкогольная интоксикация в клинике неотложной нейрохирургии и неврологии. – К., 2000. – 208с.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Полищук Н.Е., Слынько Е.И., Хотейт Н. Хирургическоелечениедискогенныхрадикуломиелопатийшейногоотделапозвоночника. – К.: Книга плюс, 2004. – 144с.</w:t>
      </w:r>
    </w:p>
    <w:p w:rsidR="0068106C" w:rsidRPr="000A6583" w:rsidRDefault="0068106C" w:rsidP="00DA2FC2">
      <w:pPr>
        <w:numPr>
          <w:ilvl w:val="0"/>
          <w:numId w:val="2"/>
        </w:numPr>
        <w:ind w:left="0" w:firstLine="142"/>
        <w:jc w:val="both"/>
        <w:rPr>
          <w:color w:val="000000"/>
          <w:sz w:val="28"/>
          <w:szCs w:val="28"/>
          <w:lang w:val="uk-UA"/>
        </w:rPr>
      </w:pPr>
      <w:r w:rsidRPr="000A6583">
        <w:rPr>
          <w:sz w:val="28"/>
          <w:szCs w:val="28"/>
        </w:rPr>
        <w:t>Попелянский Я.Ю.</w:t>
      </w:r>
      <w:hyperlink r:id="rId16" w:tooltip="Ортопедическая неврология (вертеброневрология), Попелянский Я.Ю., Медпресс, 2003, 672" w:history="1">
        <w:r w:rsidRPr="000A6583">
          <w:rPr>
            <w:sz w:val="28"/>
            <w:szCs w:val="28"/>
          </w:rPr>
          <w:t>Ортопедическая неврология (вертеброневрология)</w:t>
        </w:r>
        <w:r w:rsidRPr="000A6583">
          <w:rPr>
            <w:sz w:val="28"/>
            <w:szCs w:val="28"/>
            <w:lang w:val="uk-UA"/>
          </w:rPr>
          <w:t>. –М.</w:t>
        </w:r>
        <w:r w:rsidRPr="000A6583">
          <w:rPr>
            <w:sz w:val="28"/>
            <w:szCs w:val="28"/>
          </w:rPr>
          <w:t>, Медпресс, 2003</w:t>
        </w:r>
        <w:r w:rsidRPr="000A6583">
          <w:rPr>
            <w:sz w:val="28"/>
            <w:szCs w:val="28"/>
            <w:lang w:val="uk-UA"/>
          </w:rPr>
          <w:t xml:space="preserve">.- </w:t>
        </w:r>
        <w:r w:rsidRPr="000A6583">
          <w:rPr>
            <w:sz w:val="28"/>
            <w:szCs w:val="28"/>
          </w:rPr>
          <w:t>672</w:t>
        </w:r>
        <w:r w:rsidRPr="000A6583">
          <w:rPr>
            <w:sz w:val="28"/>
            <w:szCs w:val="28"/>
            <w:lang w:val="uk-UA"/>
          </w:rPr>
          <w:t xml:space="preserve">с. </w:t>
        </w:r>
      </w:hyperlink>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Практическаянейрохирургия: Руководство для врачейПод ред. Б.В.Гайдара. – СПб: Гиппократ, 2002. – 648с.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РомодановА.П., Мосійчук М.М., Цимбалюк В.І. Нейрохірургія: Підручник. – К., „Спалах”, 1998, 256с.</w:t>
      </w:r>
    </w:p>
    <w:p w:rsidR="0068106C" w:rsidRPr="000A6583" w:rsidRDefault="0068106C" w:rsidP="00DA2FC2">
      <w:pPr>
        <w:numPr>
          <w:ilvl w:val="0"/>
          <w:numId w:val="2"/>
        </w:numPr>
        <w:ind w:left="0" w:firstLine="142"/>
        <w:jc w:val="both"/>
        <w:rPr>
          <w:sz w:val="28"/>
          <w:szCs w:val="28"/>
          <w:lang w:val="uk-UA"/>
        </w:rPr>
      </w:pPr>
      <w:hyperlink r:id="rId17" w:tooltip="Спинальная ангионеврология. Руководство для врачей, Скоромец А.А., Медпресс, 2003, 608" w:history="1">
        <w:r w:rsidRPr="000A6583">
          <w:rPr>
            <w:sz w:val="28"/>
            <w:szCs w:val="28"/>
          </w:rPr>
          <w:t>Спинальная ангионеврология. Руководство для врачей</w:t>
        </w:r>
        <w:r w:rsidRPr="000A6583">
          <w:rPr>
            <w:sz w:val="28"/>
            <w:szCs w:val="28"/>
            <w:lang w:val="uk-UA"/>
          </w:rPr>
          <w:t>под ред.</w:t>
        </w:r>
        <w:r w:rsidRPr="000A6583">
          <w:rPr>
            <w:sz w:val="28"/>
            <w:szCs w:val="28"/>
          </w:rPr>
          <w:t>Скоромц</w:t>
        </w:r>
        <w:r w:rsidRPr="000A6583">
          <w:rPr>
            <w:sz w:val="28"/>
            <w:szCs w:val="28"/>
            <w:lang w:val="uk-UA"/>
          </w:rPr>
          <w:t>а</w:t>
        </w:r>
        <w:r w:rsidRPr="000A6583">
          <w:rPr>
            <w:sz w:val="28"/>
            <w:szCs w:val="28"/>
          </w:rPr>
          <w:t xml:space="preserve"> А.А.</w:t>
        </w:r>
        <w:r w:rsidRPr="000A6583">
          <w:rPr>
            <w:sz w:val="28"/>
            <w:szCs w:val="28"/>
            <w:lang w:val="uk-UA"/>
          </w:rPr>
          <w:t>- М.</w:t>
        </w:r>
        <w:r w:rsidRPr="000A6583">
          <w:rPr>
            <w:sz w:val="28"/>
            <w:szCs w:val="28"/>
          </w:rPr>
          <w:t>, Медпресс, 2003, 608</w:t>
        </w:r>
        <w:r w:rsidRPr="000A6583">
          <w:rPr>
            <w:sz w:val="28"/>
            <w:szCs w:val="28"/>
            <w:lang w:val="uk-UA"/>
          </w:rPr>
          <w:t>с.</w:t>
        </w:r>
      </w:hyperlink>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Сучасні принципи діагностики та лікування хворих із хребетно-спинномозковою травмою (методичні рекомендації). Київ 2005, 36 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Цементис С.А. Дифференциальнаядиагностика в неврологии и нейрохирургии. – М., Гэотар-Медиа, 2005.- 368с.</w:t>
      </w:r>
    </w:p>
    <w:p w:rsidR="0068106C" w:rsidRPr="000A6583" w:rsidRDefault="0068106C" w:rsidP="00DA2FC2">
      <w:pPr>
        <w:numPr>
          <w:ilvl w:val="0"/>
          <w:numId w:val="2"/>
        </w:numPr>
        <w:ind w:left="0" w:firstLine="142"/>
        <w:jc w:val="both"/>
        <w:rPr>
          <w:sz w:val="28"/>
          <w:szCs w:val="28"/>
          <w:lang w:val="uk-UA"/>
        </w:rPr>
      </w:pPr>
      <w:r w:rsidRPr="000A6583">
        <w:rPr>
          <w:sz w:val="28"/>
          <w:szCs w:val="28"/>
          <w:lang w:val="uk-UA"/>
        </w:rPr>
        <w:t>Цимбалюк В., Хонда О., Третяк І., Авад М. Нейрохірургія. Курс лекцій. – К., 1998. – 206с.</w:t>
      </w:r>
    </w:p>
    <w:p w:rsidR="0068106C" w:rsidRPr="000A6583" w:rsidRDefault="0068106C" w:rsidP="00DA2FC2">
      <w:pPr>
        <w:numPr>
          <w:ilvl w:val="0"/>
          <w:numId w:val="2"/>
        </w:numPr>
        <w:ind w:left="0" w:firstLine="142"/>
        <w:jc w:val="both"/>
        <w:rPr>
          <w:sz w:val="28"/>
          <w:szCs w:val="28"/>
        </w:rPr>
      </w:pPr>
      <w:r w:rsidRPr="000A6583">
        <w:rPr>
          <w:sz w:val="28"/>
          <w:szCs w:val="28"/>
        </w:rPr>
        <w:t>Хабиров Ф.А.</w:t>
      </w:r>
      <w:r w:rsidRPr="000A6583">
        <w:rPr>
          <w:rStyle w:val="Emphasis"/>
          <w:b w:val="0"/>
          <w:i w:val="0"/>
          <w:sz w:val="28"/>
          <w:szCs w:val="28"/>
        </w:rPr>
        <w:t>Клиническая неврология позвоночника</w:t>
      </w:r>
      <w:r w:rsidRPr="000A6583">
        <w:rPr>
          <w:rStyle w:val="Emphasis"/>
          <w:b w:val="0"/>
          <w:sz w:val="28"/>
          <w:szCs w:val="28"/>
        </w:rPr>
        <w:t>.</w:t>
      </w:r>
      <w:r w:rsidRPr="000A6583">
        <w:rPr>
          <w:sz w:val="28"/>
          <w:szCs w:val="28"/>
        </w:rPr>
        <w:t xml:space="preserve"> - Казань, 2002. - 472с.</w:t>
      </w:r>
    </w:p>
    <w:p w:rsidR="0068106C" w:rsidRPr="000A6583" w:rsidRDefault="0068106C" w:rsidP="00DA2FC2">
      <w:pPr>
        <w:numPr>
          <w:ilvl w:val="0"/>
          <w:numId w:val="2"/>
        </w:numPr>
        <w:ind w:left="0" w:firstLine="142"/>
        <w:jc w:val="both"/>
        <w:rPr>
          <w:sz w:val="28"/>
          <w:szCs w:val="28"/>
        </w:rPr>
      </w:pPr>
      <w:r w:rsidRPr="000A6583">
        <w:rPr>
          <w:sz w:val="28"/>
          <w:szCs w:val="28"/>
          <w:lang w:val="uk-UA"/>
        </w:rPr>
        <w:t>Частнаяневрология. Под ред. Одинака М.М. – М., „Медицина”, 2002, - 465с.</w:t>
      </w:r>
    </w:p>
    <w:p w:rsidR="0068106C" w:rsidRPr="000A6583" w:rsidRDefault="0068106C" w:rsidP="00DA2FC2">
      <w:pPr>
        <w:numPr>
          <w:ilvl w:val="0"/>
          <w:numId w:val="2"/>
        </w:numPr>
        <w:ind w:left="0" w:firstLine="142"/>
        <w:jc w:val="both"/>
        <w:rPr>
          <w:sz w:val="28"/>
          <w:szCs w:val="28"/>
          <w:lang w:val="uk-UA"/>
        </w:rPr>
      </w:pPr>
      <w:hyperlink r:id="rId18" w:tooltip="Энциклопедический справочник невролога, Горбач И.Н., Экономпресс, 2005, 544, 70х100/16" w:history="1">
        <w:r w:rsidRPr="000A6583">
          <w:rPr>
            <w:sz w:val="28"/>
            <w:szCs w:val="28"/>
          </w:rPr>
          <w:t>Энциклопедический справочник невролога</w:t>
        </w:r>
        <w:r w:rsidRPr="000A6583">
          <w:rPr>
            <w:sz w:val="28"/>
            <w:szCs w:val="28"/>
            <w:lang w:val="uk-UA"/>
          </w:rPr>
          <w:t>. Под ред.</w:t>
        </w:r>
        <w:r w:rsidRPr="000A6583">
          <w:rPr>
            <w:sz w:val="28"/>
            <w:szCs w:val="28"/>
          </w:rPr>
          <w:t xml:space="preserve"> Горбач И.Н.</w:t>
        </w:r>
        <w:r w:rsidRPr="000A6583">
          <w:rPr>
            <w:sz w:val="28"/>
            <w:szCs w:val="28"/>
            <w:lang w:val="uk-UA"/>
          </w:rPr>
          <w:t xml:space="preserve"> - М.,</w:t>
        </w:r>
        <w:r w:rsidRPr="000A6583">
          <w:rPr>
            <w:sz w:val="28"/>
            <w:szCs w:val="28"/>
          </w:rPr>
          <w:t>Экономпресс, 2005</w:t>
        </w:r>
        <w:r w:rsidRPr="000A6583">
          <w:rPr>
            <w:sz w:val="28"/>
            <w:szCs w:val="28"/>
            <w:lang w:val="uk-UA"/>
          </w:rPr>
          <w:t>.-</w:t>
        </w:r>
        <w:r w:rsidRPr="000A6583">
          <w:rPr>
            <w:sz w:val="28"/>
            <w:szCs w:val="28"/>
          </w:rPr>
          <w:t xml:space="preserve"> 544</w:t>
        </w:r>
        <w:r w:rsidRPr="000A6583">
          <w:rPr>
            <w:sz w:val="28"/>
            <w:szCs w:val="28"/>
            <w:lang w:val="uk-UA"/>
          </w:rPr>
          <w:t>с.</w:t>
        </w:r>
      </w:hyperlink>
    </w:p>
    <w:p w:rsidR="0068106C" w:rsidRPr="000A6583" w:rsidRDefault="0068106C" w:rsidP="00DA2FC2">
      <w:pPr>
        <w:numPr>
          <w:ilvl w:val="0"/>
          <w:numId w:val="2"/>
        </w:numPr>
        <w:ind w:left="0" w:firstLine="142"/>
        <w:jc w:val="both"/>
        <w:rPr>
          <w:sz w:val="28"/>
          <w:szCs w:val="28"/>
          <w:lang w:val="uk-UA"/>
        </w:rPr>
      </w:pPr>
      <w:r w:rsidRPr="000A6583">
        <w:rPr>
          <w:sz w:val="28"/>
          <w:szCs w:val="28"/>
        </w:rPr>
        <w:t>Штульман Д.Р., Левин О.С.</w:t>
      </w:r>
      <w:hyperlink r:id="rId19" w:tooltip="Неврология, Штульман Д.Р., Левин О.С., МЕДпресс-Информ, 2005, 944, 84х108/32" w:history="1">
        <w:r w:rsidRPr="000A6583">
          <w:rPr>
            <w:sz w:val="28"/>
            <w:szCs w:val="28"/>
          </w:rPr>
          <w:t>Неврология</w:t>
        </w:r>
        <w:r w:rsidRPr="000A6583">
          <w:rPr>
            <w:sz w:val="28"/>
            <w:szCs w:val="28"/>
            <w:lang w:val="uk-UA"/>
          </w:rPr>
          <w:t>. – М.</w:t>
        </w:r>
        <w:r w:rsidRPr="000A6583">
          <w:rPr>
            <w:sz w:val="28"/>
            <w:szCs w:val="28"/>
          </w:rPr>
          <w:t>, МЕДпресс-Информ, 2005</w:t>
        </w:r>
        <w:r w:rsidRPr="000A6583">
          <w:rPr>
            <w:sz w:val="28"/>
            <w:szCs w:val="28"/>
            <w:lang w:val="uk-UA"/>
          </w:rPr>
          <w:t>.-</w:t>
        </w:r>
        <w:r w:rsidRPr="000A6583">
          <w:rPr>
            <w:sz w:val="28"/>
            <w:szCs w:val="28"/>
          </w:rPr>
          <w:t xml:space="preserve"> 944</w:t>
        </w:r>
        <w:r w:rsidRPr="000A6583">
          <w:rPr>
            <w:sz w:val="28"/>
            <w:szCs w:val="28"/>
            <w:lang w:val="uk-UA"/>
          </w:rPr>
          <w:t>с.</w:t>
        </w:r>
      </w:hyperlink>
    </w:p>
    <w:p w:rsidR="0068106C" w:rsidRPr="000A6583" w:rsidRDefault="0068106C" w:rsidP="00DA2FC2">
      <w:pPr>
        <w:numPr>
          <w:ilvl w:val="0"/>
          <w:numId w:val="2"/>
        </w:numPr>
        <w:ind w:left="0" w:firstLine="142"/>
        <w:jc w:val="both"/>
        <w:rPr>
          <w:sz w:val="28"/>
          <w:szCs w:val="28"/>
          <w:lang w:val="uk-UA"/>
        </w:rPr>
      </w:pPr>
      <w:r w:rsidRPr="000A6583">
        <w:rPr>
          <w:color w:val="000000"/>
          <w:sz w:val="28"/>
          <w:szCs w:val="28"/>
          <w:lang w:val="en-US"/>
        </w:rPr>
        <w:t>Handbook of neurosurgery</w:t>
      </w:r>
      <w:r>
        <w:rPr>
          <w:color w:val="000000"/>
          <w:sz w:val="28"/>
          <w:szCs w:val="28"/>
          <w:lang w:val="uk-UA"/>
        </w:rPr>
        <w:t xml:space="preserve"> 7</w:t>
      </w:r>
      <w:r w:rsidRPr="00501428">
        <w:rPr>
          <w:color w:val="000000"/>
          <w:sz w:val="28"/>
          <w:szCs w:val="28"/>
          <w:vertAlign w:val="superscript"/>
          <w:lang w:val="en-US"/>
        </w:rPr>
        <w:t>th</w:t>
      </w:r>
      <w:r>
        <w:rPr>
          <w:color w:val="000000"/>
          <w:sz w:val="28"/>
          <w:szCs w:val="28"/>
          <w:lang w:val="en-US"/>
        </w:rPr>
        <w:t xml:space="preserve"> edition</w:t>
      </w:r>
      <w:r w:rsidRPr="000A6583">
        <w:rPr>
          <w:color w:val="000000"/>
          <w:sz w:val="28"/>
          <w:szCs w:val="28"/>
          <w:lang w:val="en-US"/>
        </w:rPr>
        <w:t>. M.S.Gre</w:t>
      </w:r>
      <w:r>
        <w:rPr>
          <w:color w:val="000000"/>
          <w:sz w:val="28"/>
          <w:szCs w:val="28"/>
          <w:lang w:val="en-US"/>
        </w:rPr>
        <w:t>enberg. – New York, Thieme, 20</w:t>
      </w:r>
      <w:r>
        <w:rPr>
          <w:color w:val="000000"/>
          <w:sz w:val="28"/>
          <w:szCs w:val="28"/>
          <w:lang w:val="uk-UA"/>
        </w:rPr>
        <w:t>10</w:t>
      </w:r>
      <w:r w:rsidRPr="000A6583">
        <w:rPr>
          <w:color w:val="000000"/>
          <w:sz w:val="28"/>
          <w:szCs w:val="28"/>
          <w:lang w:val="en-US"/>
        </w:rPr>
        <w:t>. – 901p.</w:t>
      </w:r>
    </w:p>
    <w:p w:rsidR="0068106C" w:rsidRPr="000A6583" w:rsidRDefault="0068106C" w:rsidP="00DA2FC2">
      <w:pPr>
        <w:numPr>
          <w:ilvl w:val="0"/>
          <w:numId w:val="2"/>
        </w:numPr>
        <w:ind w:left="0" w:firstLine="142"/>
        <w:jc w:val="both"/>
        <w:rPr>
          <w:sz w:val="28"/>
          <w:szCs w:val="28"/>
          <w:lang w:val="en-GB"/>
        </w:rPr>
      </w:pPr>
      <w:r w:rsidRPr="000A6583">
        <w:rPr>
          <w:bCs/>
          <w:sz w:val="28"/>
          <w:szCs w:val="28"/>
          <w:lang w:val="en-GB"/>
        </w:rPr>
        <w:t>Principles of Neurosurgery</w:t>
      </w:r>
      <w:r w:rsidRPr="000A6583">
        <w:rPr>
          <w:bCs/>
          <w:sz w:val="28"/>
          <w:szCs w:val="28"/>
          <w:lang w:val="uk-UA"/>
        </w:rPr>
        <w:t xml:space="preserve">. - </w:t>
      </w:r>
      <w:hyperlink r:id="rId20" w:history="1">
        <w:r w:rsidRPr="00DA2FC2">
          <w:rPr>
            <w:rStyle w:val="Hyperlink"/>
            <w:sz w:val="28"/>
            <w:szCs w:val="28"/>
            <w:lang w:val="en-GB"/>
          </w:rPr>
          <w:t>SettiRengachary</w:t>
        </w:r>
      </w:hyperlink>
      <w:r w:rsidRPr="00DA2FC2">
        <w:rPr>
          <w:sz w:val="28"/>
          <w:szCs w:val="28"/>
          <w:lang w:val="en-GB"/>
        </w:rPr>
        <w:t xml:space="preserve">, </w:t>
      </w:r>
      <w:hyperlink r:id="rId21" w:history="1">
        <w:r w:rsidRPr="00DA2FC2">
          <w:rPr>
            <w:rStyle w:val="Hyperlink"/>
            <w:sz w:val="28"/>
            <w:szCs w:val="28"/>
            <w:lang w:val="en-GB"/>
          </w:rPr>
          <w:t>Richard Ellenbogen</w:t>
        </w:r>
      </w:hyperlink>
      <w:r w:rsidRPr="000A6583">
        <w:rPr>
          <w:sz w:val="28"/>
          <w:szCs w:val="28"/>
          <w:lang w:val="uk-UA"/>
        </w:rPr>
        <w:t xml:space="preserve">. - </w:t>
      </w:r>
      <w:r w:rsidRPr="000A6583">
        <w:rPr>
          <w:sz w:val="28"/>
          <w:szCs w:val="28"/>
          <w:lang w:val="en-GB"/>
        </w:rPr>
        <w:t>C.V. Mosby</w:t>
      </w:r>
      <w:r w:rsidRPr="000A6583">
        <w:rPr>
          <w:sz w:val="28"/>
          <w:szCs w:val="28"/>
          <w:lang w:val="uk-UA"/>
        </w:rPr>
        <w:t xml:space="preserve">, 2004. - </w:t>
      </w:r>
      <w:r w:rsidRPr="000A6583">
        <w:rPr>
          <w:sz w:val="28"/>
          <w:szCs w:val="28"/>
          <w:lang w:val="en-GB"/>
        </w:rPr>
        <w:t>880 p</w:t>
      </w:r>
      <w:r w:rsidRPr="000A6583">
        <w:rPr>
          <w:sz w:val="28"/>
          <w:szCs w:val="28"/>
          <w:lang w:val="uk-UA"/>
        </w:rPr>
        <w:t>.</w:t>
      </w:r>
    </w:p>
    <w:p w:rsidR="0068106C" w:rsidRPr="000A6583" w:rsidRDefault="0068106C" w:rsidP="00DA2FC2">
      <w:pPr>
        <w:numPr>
          <w:ilvl w:val="0"/>
          <w:numId w:val="2"/>
        </w:numPr>
        <w:ind w:left="0" w:firstLine="142"/>
        <w:jc w:val="both"/>
        <w:rPr>
          <w:sz w:val="28"/>
          <w:szCs w:val="28"/>
          <w:lang w:val="en-GB"/>
        </w:rPr>
      </w:pPr>
      <w:r w:rsidRPr="000A6583">
        <w:rPr>
          <w:bCs/>
          <w:color w:val="000000"/>
          <w:sz w:val="28"/>
          <w:szCs w:val="28"/>
          <w:lang w:val="en-GB"/>
        </w:rPr>
        <w:t>Youmans Neurological Surgery (Four Volume Set)</w:t>
      </w:r>
      <w:r w:rsidRPr="000A6583">
        <w:rPr>
          <w:bCs/>
          <w:color w:val="000000"/>
          <w:sz w:val="28"/>
          <w:szCs w:val="28"/>
          <w:lang w:val="uk-UA"/>
        </w:rPr>
        <w:t xml:space="preserve">. - </w:t>
      </w:r>
      <w:hyperlink r:id="rId22" w:history="1">
        <w:r w:rsidRPr="00DA2FC2">
          <w:rPr>
            <w:rStyle w:val="Hyperlink"/>
            <w:sz w:val="28"/>
            <w:szCs w:val="28"/>
            <w:lang w:val="en-GB"/>
          </w:rPr>
          <w:t>Richard H. Winn</w:t>
        </w:r>
      </w:hyperlink>
      <w:r w:rsidRPr="00DA2FC2">
        <w:rPr>
          <w:sz w:val="28"/>
          <w:szCs w:val="28"/>
          <w:lang w:val="uk-UA"/>
        </w:rPr>
        <w:t>.</w:t>
      </w:r>
      <w:r w:rsidRPr="000A6583">
        <w:rPr>
          <w:sz w:val="28"/>
          <w:szCs w:val="28"/>
          <w:lang w:val="uk-UA"/>
        </w:rPr>
        <w:t xml:space="preserve"> - </w:t>
      </w:r>
      <w:r w:rsidRPr="000A6583">
        <w:rPr>
          <w:color w:val="000000"/>
          <w:sz w:val="28"/>
          <w:szCs w:val="28"/>
          <w:lang w:val="en-GB"/>
        </w:rPr>
        <w:t>W.B. Saunders Company</w:t>
      </w:r>
      <w:r>
        <w:rPr>
          <w:color w:val="000000"/>
          <w:sz w:val="28"/>
          <w:szCs w:val="28"/>
          <w:lang w:val="uk-UA"/>
        </w:rPr>
        <w:t>, 20</w:t>
      </w:r>
      <w:r>
        <w:rPr>
          <w:color w:val="000000"/>
          <w:sz w:val="28"/>
          <w:szCs w:val="28"/>
          <w:lang w:val="en-US"/>
        </w:rPr>
        <w:t>11</w:t>
      </w:r>
      <w:r w:rsidRPr="000A6583">
        <w:rPr>
          <w:color w:val="000000"/>
          <w:sz w:val="28"/>
          <w:szCs w:val="28"/>
          <w:lang w:val="uk-UA"/>
        </w:rPr>
        <w:t xml:space="preserve">. - </w:t>
      </w:r>
      <w:r>
        <w:rPr>
          <w:color w:val="000000"/>
          <w:sz w:val="28"/>
          <w:szCs w:val="28"/>
          <w:lang w:val="en-GB"/>
        </w:rPr>
        <w:t>4960</w:t>
      </w:r>
      <w:r w:rsidRPr="000A6583">
        <w:rPr>
          <w:color w:val="000000"/>
          <w:sz w:val="28"/>
          <w:szCs w:val="28"/>
          <w:lang w:val="en-GB"/>
        </w:rPr>
        <w:t xml:space="preserve"> p</w:t>
      </w:r>
      <w:r w:rsidRPr="000A6583">
        <w:rPr>
          <w:color w:val="000000"/>
          <w:sz w:val="28"/>
          <w:szCs w:val="28"/>
          <w:lang w:val="uk-UA"/>
        </w:rPr>
        <w:t>.</w:t>
      </w:r>
    </w:p>
    <w:p w:rsidR="0068106C" w:rsidRPr="000A6583" w:rsidRDefault="0068106C" w:rsidP="00DA2FC2">
      <w:pPr>
        <w:numPr>
          <w:ilvl w:val="0"/>
          <w:numId w:val="2"/>
        </w:numPr>
        <w:ind w:left="0" w:firstLine="142"/>
        <w:jc w:val="both"/>
        <w:rPr>
          <w:sz w:val="28"/>
          <w:szCs w:val="28"/>
          <w:lang w:val="en-GB"/>
        </w:rPr>
      </w:pPr>
      <w:r w:rsidRPr="000A6583">
        <w:rPr>
          <w:bCs/>
          <w:sz w:val="28"/>
          <w:szCs w:val="28"/>
          <w:lang w:val="en-GB"/>
        </w:rPr>
        <w:t>Schmidek and Sweet's Operative Neurosurgical Techniques: Indications, Methods, and Results, 2-Volume Set</w:t>
      </w:r>
      <w:r w:rsidRPr="000A6583">
        <w:rPr>
          <w:bCs/>
          <w:sz w:val="28"/>
          <w:szCs w:val="28"/>
          <w:lang w:val="uk-UA"/>
        </w:rPr>
        <w:t>. -</w:t>
      </w:r>
      <w:hyperlink r:id="rId23" w:history="1">
        <w:r w:rsidRPr="00DA2FC2">
          <w:rPr>
            <w:rStyle w:val="Hyperlink"/>
            <w:sz w:val="28"/>
            <w:szCs w:val="28"/>
            <w:lang w:val="en-GB"/>
          </w:rPr>
          <w:t>Henry H. Schmidek</w:t>
        </w:r>
      </w:hyperlink>
      <w:r w:rsidRPr="000A6583">
        <w:rPr>
          <w:sz w:val="28"/>
          <w:szCs w:val="28"/>
          <w:lang w:val="en-GB"/>
        </w:rPr>
        <w:t xml:space="preserve">(Editor), </w:t>
      </w:r>
      <w:hyperlink r:id="rId24" w:history="1">
        <w:r w:rsidRPr="00DA2FC2">
          <w:rPr>
            <w:rStyle w:val="Hyperlink"/>
            <w:sz w:val="28"/>
            <w:szCs w:val="28"/>
            <w:lang w:val="en-GB"/>
          </w:rPr>
          <w:t>David W. Roberts</w:t>
        </w:r>
      </w:hyperlink>
      <w:r w:rsidRPr="000A6583">
        <w:rPr>
          <w:sz w:val="28"/>
          <w:szCs w:val="28"/>
          <w:lang w:val="en-GB"/>
        </w:rPr>
        <w:t xml:space="preserve"> (Editor)</w:t>
      </w:r>
      <w:r w:rsidRPr="000A6583">
        <w:rPr>
          <w:sz w:val="28"/>
          <w:szCs w:val="28"/>
          <w:lang w:val="uk-UA"/>
        </w:rPr>
        <w:t>. -</w:t>
      </w:r>
      <w:r w:rsidRPr="000A6583">
        <w:rPr>
          <w:sz w:val="28"/>
          <w:szCs w:val="28"/>
          <w:lang w:val="en-GB"/>
        </w:rPr>
        <w:t xml:space="preserve"> W.B. Saunders Company</w:t>
      </w:r>
      <w:r w:rsidRPr="000A6583">
        <w:rPr>
          <w:sz w:val="28"/>
          <w:szCs w:val="28"/>
          <w:lang w:val="uk-UA"/>
        </w:rPr>
        <w:t>,</w:t>
      </w:r>
      <w:r w:rsidRPr="000A6583">
        <w:rPr>
          <w:sz w:val="28"/>
          <w:szCs w:val="28"/>
          <w:lang w:val="en-GB"/>
        </w:rPr>
        <w:t xml:space="preserve"> 2005</w:t>
      </w:r>
      <w:r w:rsidRPr="000A6583">
        <w:rPr>
          <w:sz w:val="28"/>
          <w:szCs w:val="28"/>
          <w:lang w:val="uk-UA"/>
        </w:rPr>
        <w:t>. - 998</w:t>
      </w:r>
      <w:r w:rsidRPr="000A6583">
        <w:rPr>
          <w:color w:val="000000"/>
          <w:sz w:val="28"/>
          <w:szCs w:val="28"/>
          <w:lang w:val="en-GB"/>
        </w:rPr>
        <w:t xml:space="preserve"> p</w:t>
      </w:r>
      <w:r w:rsidRPr="000A6583">
        <w:rPr>
          <w:color w:val="000000"/>
          <w:sz w:val="28"/>
          <w:szCs w:val="28"/>
          <w:lang w:val="uk-UA"/>
        </w:rPr>
        <w:t>.</w:t>
      </w:r>
    </w:p>
    <w:p w:rsidR="0068106C" w:rsidRPr="000A6583" w:rsidRDefault="0068106C" w:rsidP="00DA2FC2">
      <w:pPr>
        <w:numPr>
          <w:ilvl w:val="0"/>
          <w:numId w:val="2"/>
        </w:numPr>
        <w:ind w:left="0" w:firstLine="142"/>
        <w:jc w:val="both"/>
        <w:rPr>
          <w:sz w:val="28"/>
          <w:szCs w:val="28"/>
          <w:lang w:val="en-GB"/>
        </w:rPr>
      </w:pPr>
      <w:r w:rsidRPr="000A6583">
        <w:rPr>
          <w:bCs/>
          <w:sz w:val="28"/>
          <w:szCs w:val="28"/>
          <w:lang w:val="en-GB"/>
        </w:rPr>
        <w:t>Fundamentals of Operative Techniques in Neurosurgery</w:t>
      </w:r>
      <w:r w:rsidRPr="000A6583">
        <w:rPr>
          <w:bCs/>
          <w:sz w:val="28"/>
          <w:szCs w:val="28"/>
          <w:lang w:val="uk-UA"/>
        </w:rPr>
        <w:t xml:space="preserve">. </w:t>
      </w:r>
      <w:hyperlink r:id="rId25" w:history="1">
        <w:r w:rsidRPr="00DA2FC2">
          <w:rPr>
            <w:rStyle w:val="Hyperlink"/>
            <w:sz w:val="28"/>
            <w:szCs w:val="28"/>
            <w:lang w:val="en-GB"/>
          </w:rPr>
          <w:t>Guy M. McKhann</w:t>
        </w:r>
      </w:hyperlink>
      <w:r w:rsidRPr="00DA2FC2">
        <w:rPr>
          <w:sz w:val="28"/>
          <w:szCs w:val="28"/>
          <w:lang w:val="en-GB"/>
        </w:rPr>
        <w:t xml:space="preserve">, </w:t>
      </w:r>
      <w:hyperlink r:id="rId26" w:history="1">
        <w:r w:rsidRPr="00DA2FC2">
          <w:rPr>
            <w:rStyle w:val="Hyperlink"/>
            <w:sz w:val="28"/>
            <w:szCs w:val="28"/>
            <w:lang w:val="en-GB"/>
          </w:rPr>
          <w:t>Judy Huang</w:t>
        </w:r>
      </w:hyperlink>
      <w:r w:rsidRPr="00DA2FC2">
        <w:rPr>
          <w:sz w:val="28"/>
          <w:szCs w:val="28"/>
          <w:lang w:val="en-GB"/>
        </w:rPr>
        <w:t xml:space="preserve">, </w:t>
      </w:r>
      <w:hyperlink r:id="rId27" w:history="1">
        <w:r w:rsidRPr="00DA2FC2">
          <w:rPr>
            <w:rStyle w:val="Hyperlink"/>
            <w:sz w:val="28"/>
            <w:szCs w:val="28"/>
            <w:lang w:val="en-GB"/>
          </w:rPr>
          <w:t>Tanvir F. Choudhri</w:t>
        </w:r>
      </w:hyperlink>
      <w:r w:rsidRPr="00DA2FC2">
        <w:rPr>
          <w:sz w:val="28"/>
          <w:szCs w:val="28"/>
          <w:lang w:val="en-GB"/>
        </w:rPr>
        <w:t xml:space="preserve">, </w:t>
      </w:r>
      <w:hyperlink r:id="rId28" w:history="1">
        <w:r w:rsidRPr="00DA2FC2">
          <w:rPr>
            <w:rStyle w:val="Hyperlink"/>
            <w:sz w:val="28"/>
            <w:szCs w:val="28"/>
            <w:lang w:val="en-GB"/>
          </w:rPr>
          <w:t>E</w:t>
        </w:r>
        <w:r w:rsidRPr="00DA2FC2">
          <w:rPr>
            <w:rStyle w:val="Hyperlink"/>
            <w:sz w:val="28"/>
            <w:szCs w:val="28"/>
            <w:lang w:val="uk-UA"/>
          </w:rPr>
          <w:t xml:space="preserve">, </w:t>
        </w:r>
        <w:r w:rsidRPr="00DA2FC2">
          <w:rPr>
            <w:rStyle w:val="Hyperlink"/>
            <w:sz w:val="28"/>
            <w:szCs w:val="28"/>
            <w:lang w:val="en-GB"/>
          </w:rPr>
          <w:t>Sanders Connolly</w:t>
        </w:r>
      </w:hyperlink>
      <w:r w:rsidRPr="000A6583">
        <w:rPr>
          <w:sz w:val="28"/>
          <w:szCs w:val="28"/>
          <w:lang w:val="en-GB"/>
        </w:rPr>
        <w:t xml:space="preserve"> (Editor)</w:t>
      </w:r>
      <w:r w:rsidRPr="000A6583">
        <w:rPr>
          <w:sz w:val="28"/>
          <w:szCs w:val="28"/>
          <w:lang w:val="uk-UA"/>
        </w:rPr>
        <w:t xml:space="preserve">. - </w:t>
      </w:r>
      <w:r w:rsidRPr="000A6583">
        <w:rPr>
          <w:sz w:val="28"/>
          <w:szCs w:val="28"/>
          <w:lang w:val="en-GB"/>
        </w:rPr>
        <w:t>Thieme Medical Publishers</w:t>
      </w:r>
      <w:r w:rsidRPr="000A6583">
        <w:rPr>
          <w:sz w:val="28"/>
          <w:szCs w:val="28"/>
          <w:lang w:val="uk-UA"/>
        </w:rPr>
        <w:t xml:space="preserve">, 2002. - </w:t>
      </w:r>
      <w:r w:rsidRPr="000A6583">
        <w:rPr>
          <w:sz w:val="28"/>
          <w:szCs w:val="28"/>
          <w:lang w:val="en-GB"/>
        </w:rPr>
        <w:t>1049 p</w:t>
      </w:r>
      <w:r w:rsidRPr="000A6583">
        <w:rPr>
          <w:sz w:val="28"/>
          <w:szCs w:val="28"/>
          <w:lang w:val="uk-UA"/>
        </w:rPr>
        <w:t>.</w:t>
      </w:r>
    </w:p>
    <w:p w:rsidR="0068106C" w:rsidRPr="000A6583" w:rsidRDefault="0068106C" w:rsidP="00DA2FC2">
      <w:pPr>
        <w:numPr>
          <w:ilvl w:val="0"/>
          <w:numId w:val="2"/>
        </w:numPr>
        <w:ind w:left="0" w:firstLine="142"/>
        <w:jc w:val="both"/>
        <w:rPr>
          <w:sz w:val="28"/>
          <w:szCs w:val="28"/>
          <w:lang w:val="en-GB"/>
        </w:rPr>
      </w:pPr>
      <w:r w:rsidRPr="000A6583">
        <w:rPr>
          <w:bCs/>
          <w:sz w:val="28"/>
          <w:szCs w:val="28"/>
          <w:lang w:val="en-GB"/>
        </w:rPr>
        <w:t>Neuroanatomy and Neu</w:t>
      </w:r>
      <w:r w:rsidRPr="00DA2FC2">
        <w:rPr>
          <w:bCs/>
          <w:sz w:val="28"/>
          <w:szCs w:val="28"/>
          <w:lang w:val="en-GB"/>
        </w:rPr>
        <w:t>rophysiology: A Review</w:t>
      </w:r>
      <w:r w:rsidRPr="00DA2FC2">
        <w:rPr>
          <w:bCs/>
          <w:sz w:val="28"/>
          <w:szCs w:val="28"/>
          <w:lang w:val="uk-UA"/>
        </w:rPr>
        <w:t xml:space="preserve">. </w:t>
      </w:r>
      <w:hyperlink r:id="rId29" w:history="1">
        <w:r w:rsidRPr="00DA2FC2">
          <w:rPr>
            <w:rStyle w:val="Hyperlink"/>
            <w:sz w:val="28"/>
            <w:szCs w:val="28"/>
            <w:lang w:val="en-GB"/>
          </w:rPr>
          <w:t>Jonathan Stuart Citow</w:t>
        </w:r>
      </w:hyperlink>
      <w:r w:rsidRPr="00DA2FC2">
        <w:rPr>
          <w:sz w:val="28"/>
          <w:szCs w:val="28"/>
          <w:lang w:val="en-GB"/>
        </w:rPr>
        <w:t xml:space="preserve"> (Editor), </w:t>
      </w:r>
      <w:hyperlink r:id="rId30" w:history="1">
        <w:r w:rsidRPr="00DA2FC2">
          <w:rPr>
            <w:rStyle w:val="Hyperlink"/>
            <w:sz w:val="28"/>
            <w:szCs w:val="28"/>
            <w:lang w:val="en-GB"/>
          </w:rPr>
          <w:t>Robert L. Macdonald</w:t>
        </w:r>
      </w:hyperlink>
      <w:r w:rsidRPr="000A6583">
        <w:rPr>
          <w:sz w:val="28"/>
          <w:szCs w:val="28"/>
          <w:lang w:val="uk-UA"/>
        </w:rPr>
        <w:t xml:space="preserve">. - </w:t>
      </w:r>
      <w:r w:rsidRPr="000A6583">
        <w:rPr>
          <w:sz w:val="28"/>
          <w:szCs w:val="28"/>
          <w:lang w:val="en-GB"/>
        </w:rPr>
        <w:t>Thieme Medical Publishers</w:t>
      </w:r>
      <w:r w:rsidRPr="000A6583">
        <w:rPr>
          <w:sz w:val="28"/>
          <w:szCs w:val="28"/>
          <w:lang w:val="uk-UA"/>
        </w:rPr>
        <w:t xml:space="preserve">, 2001. - </w:t>
      </w:r>
      <w:r w:rsidRPr="000A6583">
        <w:rPr>
          <w:sz w:val="28"/>
          <w:szCs w:val="28"/>
          <w:lang w:val="en-GB"/>
        </w:rPr>
        <w:t>181 p</w:t>
      </w:r>
      <w:r w:rsidRPr="000A6583">
        <w:rPr>
          <w:sz w:val="28"/>
          <w:szCs w:val="28"/>
          <w:lang w:val="uk-UA"/>
        </w:rPr>
        <w:t>.</w:t>
      </w:r>
    </w:p>
    <w:p w:rsidR="0068106C" w:rsidRPr="00501428" w:rsidRDefault="0068106C" w:rsidP="00DA2FC2">
      <w:pPr>
        <w:numPr>
          <w:ilvl w:val="0"/>
          <w:numId w:val="2"/>
        </w:numPr>
        <w:ind w:left="0" w:firstLine="142"/>
        <w:jc w:val="both"/>
        <w:rPr>
          <w:sz w:val="28"/>
          <w:szCs w:val="28"/>
          <w:lang w:val="en-GB"/>
        </w:rPr>
      </w:pPr>
      <w:r w:rsidRPr="000A6583">
        <w:rPr>
          <w:bCs/>
          <w:sz w:val="28"/>
          <w:szCs w:val="28"/>
          <w:lang w:val="en-GB"/>
        </w:rPr>
        <w:t>Neurology and Neurosurgery Illustrated</w:t>
      </w:r>
      <w:r w:rsidRPr="000A6583">
        <w:rPr>
          <w:bCs/>
          <w:sz w:val="28"/>
          <w:szCs w:val="28"/>
          <w:lang w:val="uk-UA"/>
        </w:rPr>
        <w:t xml:space="preserve">. </w:t>
      </w:r>
      <w:hyperlink r:id="rId31" w:history="1">
        <w:r w:rsidRPr="00DA2FC2">
          <w:rPr>
            <w:rStyle w:val="Hyperlink"/>
            <w:sz w:val="28"/>
            <w:szCs w:val="28"/>
            <w:lang w:val="en-GB"/>
          </w:rPr>
          <w:t>Kenneth Lindsay</w:t>
        </w:r>
      </w:hyperlink>
      <w:r w:rsidRPr="00DA2FC2">
        <w:rPr>
          <w:sz w:val="28"/>
          <w:szCs w:val="28"/>
          <w:lang w:val="en-GB"/>
        </w:rPr>
        <w:t xml:space="preserve">, </w:t>
      </w:r>
      <w:hyperlink r:id="rId32" w:history="1">
        <w:r w:rsidRPr="00DA2FC2">
          <w:rPr>
            <w:rStyle w:val="Hyperlink"/>
            <w:sz w:val="28"/>
            <w:szCs w:val="28"/>
            <w:lang w:val="en-GB"/>
          </w:rPr>
          <w:t>Ian Bone</w:t>
        </w:r>
      </w:hyperlink>
      <w:r w:rsidRPr="00DA2FC2">
        <w:rPr>
          <w:sz w:val="28"/>
          <w:szCs w:val="28"/>
          <w:lang w:val="uk-UA"/>
        </w:rPr>
        <w:t>. -</w:t>
      </w:r>
      <w:r w:rsidRPr="000A6583">
        <w:rPr>
          <w:sz w:val="28"/>
          <w:szCs w:val="28"/>
          <w:lang w:val="en-GB"/>
        </w:rPr>
        <w:t>Churchill Livingstone</w:t>
      </w:r>
      <w:r w:rsidRPr="000A6583">
        <w:rPr>
          <w:sz w:val="28"/>
          <w:szCs w:val="28"/>
          <w:lang w:val="uk-UA"/>
        </w:rPr>
        <w:t xml:space="preserve">, 2004. - </w:t>
      </w:r>
      <w:r w:rsidRPr="000A6583">
        <w:rPr>
          <w:sz w:val="28"/>
          <w:szCs w:val="28"/>
          <w:lang w:val="en-GB"/>
        </w:rPr>
        <w:t>598 p</w:t>
      </w:r>
      <w:r w:rsidRPr="000A6583">
        <w:rPr>
          <w:sz w:val="28"/>
          <w:szCs w:val="28"/>
          <w:lang w:val="uk-UA"/>
        </w:rPr>
        <w:t>.</w:t>
      </w:r>
    </w:p>
    <w:p w:rsidR="0068106C" w:rsidRPr="00933CAE" w:rsidRDefault="0068106C" w:rsidP="00DA2FC2">
      <w:pPr>
        <w:numPr>
          <w:ilvl w:val="0"/>
          <w:numId w:val="2"/>
        </w:numPr>
        <w:ind w:left="0" w:firstLine="142"/>
        <w:jc w:val="both"/>
        <w:rPr>
          <w:color w:val="000000"/>
          <w:sz w:val="40"/>
          <w:szCs w:val="28"/>
          <w:lang w:val="en-GB"/>
        </w:rPr>
      </w:pPr>
      <w:r w:rsidRPr="00933CAE">
        <w:rPr>
          <w:color w:val="000000"/>
          <w:sz w:val="28"/>
          <w:szCs w:val="28"/>
          <w:lang w:val="en-GB"/>
        </w:rPr>
        <w:t>Essential Neurosurgery 3</w:t>
      </w:r>
      <w:r w:rsidRPr="00933CAE">
        <w:rPr>
          <w:color w:val="000000"/>
          <w:sz w:val="28"/>
          <w:szCs w:val="28"/>
          <w:vertAlign w:val="superscript"/>
          <w:lang w:val="en-GB"/>
        </w:rPr>
        <w:t>rd</w:t>
      </w:r>
      <w:r w:rsidRPr="00933CAE">
        <w:rPr>
          <w:color w:val="000000"/>
          <w:sz w:val="28"/>
          <w:szCs w:val="28"/>
          <w:lang w:val="en-GB"/>
        </w:rPr>
        <w:t xml:space="preserve"> Edition by </w:t>
      </w:r>
      <w:r w:rsidRPr="00933CAE">
        <w:rPr>
          <w:color w:val="000000"/>
          <w:sz w:val="28"/>
          <w:szCs w:val="28"/>
          <w:shd w:val="clear" w:color="auto" w:fill="FFFFFF"/>
          <w:lang w:val="en-US"/>
        </w:rPr>
        <w:t xml:space="preserve">Andrew H. Kaye/ </w:t>
      </w:r>
      <w:r w:rsidRPr="00933CAE">
        <w:rPr>
          <w:color w:val="000000"/>
          <w:sz w:val="28"/>
          <w:szCs w:val="20"/>
          <w:shd w:val="clear" w:color="auto" w:fill="FFFFFF"/>
          <w:lang w:val="en-US"/>
        </w:rPr>
        <w:t>Wiley-Blackwell. – 2005. 312 p.</w:t>
      </w:r>
    </w:p>
    <w:p w:rsidR="0068106C" w:rsidRPr="00933CAE" w:rsidRDefault="0068106C" w:rsidP="00DA2FC2">
      <w:pPr>
        <w:numPr>
          <w:ilvl w:val="0"/>
          <w:numId w:val="2"/>
        </w:numPr>
        <w:ind w:left="0" w:firstLine="142"/>
        <w:jc w:val="both"/>
        <w:rPr>
          <w:color w:val="000000"/>
          <w:sz w:val="28"/>
          <w:szCs w:val="28"/>
          <w:lang w:val="en-GB"/>
        </w:rPr>
      </w:pPr>
      <w:r w:rsidRPr="00933CAE">
        <w:rPr>
          <w:color w:val="000000"/>
          <w:sz w:val="28"/>
          <w:szCs w:val="28"/>
          <w:shd w:val="clear" w:color="auto" w:fill="FFFFFF"/>
          <w:lang w:val="en-US"/>
        </w:rPr>
        <w:t>Neuroanatomy Through Clinical Cases by H. Blumenfeld, / Sinauer Associates, Inc.; Second edition. – 2011. 945p.</w:t>
      </w:r>
    </w:p>
    <w:p w:rsidR="0068106C" w:rsidRPr="00A106A3" w:rsidRDefault="0068106C" w:rsidP="00DA2FC2">
      <w:pPr>
        <w:numPr>
          <w:ilvl w:val="0"/>
          <w:numId w:val="2"/>
        </w:numPr>
        <w:ind w:left="0" w:firstLine="142"/>
        <w:jc w:val="both"/>
        <w:rPr>
          <w:sz w:val="28"/>
          <w:szCs w:val="28"/>
          <w:lang w:val="en-GB"/>
        </w:rPr>
      </w:pPr>
      <w:r w:rsidRPr="00A106A3">
        <w:rPr>
          <w:sz w:val="28"/>
          <w:szCs w:val="28"/>
          <w:lang w:val="en-GB"/>
        </w:rPr>
        <w:t>Anatomic Basis of Neurologic Diagnosis 1 st edition</w:t>
      </w:r>
      <w:r>
        <w:rPr>
          <w:sz w:val="28"/>
          <w:szCs w:val="28"/>
          <w:lang w:val="en-GB"/>
        </w:rPr>
        <w:t xml:space="preserve"> by </w:t>
      </w:r>
      <w:hyperlink r:id="rId33" w:history="1">
        <w:r w:rsidRPr="00933CAE">
          <w:rPr>
            <w:rStyle w:val="Hyperlink"/>
            <w:color w:val="000000"/>
            <w:sz w:val="28"/>
            <w:szCs w:val="28"/>
            <w:shd w:val="clear" w:color="auto" w:fill="FFFFFF"/>
            <w:lang w:val="en-US"/>
          </w:rPr>
          <w:t>Cary D. Alberstone</w:t>
        </w:r>
      </w:hyperlink>
      <w:r w:rsidRPr="00933CAE">
        <w:rPr>
          <w:rStyle w:val="apple-converted-space"/>
          <w:color w:val="000000"/>
          <w:sz w:val="28"/>
          <w:szCs w:val="28"/>
          <w:shd w:val="clear" w:color="auto" w:fill="FFFFFF"/>
          <w:lang w:val="en-US"/>
        </w:rPr>
        <w:t> </w:t>
      </w:r>
      <w:r w:rsidRPr="00933CAE">
        <w:rPr>
          <w:rStyle w:val="a-color-secondary"/>
          <w:color w:val="000000"/>
          <w:sz w:val="28"/>
          <w:szCs w:val="28"/>
          <w:shd w:val="clear" w:color="auto" w:fill="FFFFFF"/>
          <w:lang w:val="en-US"/>
        </w:rPr>
        <w:t>(Author),</w:t>
      </w:r>
      <w:r w:rsidRPr="00933CAE">
        <w:rPr>
          <w:rStyle w:val="apple-converted-space"/>
          <w:color w:val="000000"/>
          <w:sz w:val="28"/>
          <w:szCs w:val="28"/>
          <w:shd w:val="clear" w:color="auto" w:fill="FFFFFF"/>
          <w:lang w:val="en-US"/>
        </w:rPr>
        <w:t> </w:t>
      </w:r>
      <w:hyperlink r:id="rId34" w:history="1">
        <w:r w:rsidRPr="00933CAE">
          <w:rPr>
            <w:rStyle w:val="Hyperlink"/>
            <w:color w:val="000000"/>
            <w:sz w:val="28"/>
            <w:szCs w:val="28"/>
            <w:shd w:val="clear" w:color="auto" w:fill="FFFFFF"/>
            <w:lang w:val="en-US"/>
          </w:rPr>
          <w:t>Michael P. Steinmetz</w:t>
        </w:r>
      </w:hyperlink>
      <w:r w:rsidRPr="00933CAE">
        <w:rPr>
          <w:rStyle w:val="a-color-secondary"/>
          <w:color w:val="000000"/>
          <w:sz w:val="28"/>
          <w:szCs w:val="28"/>
          <w:shd w:val="clear" w:color="auto" w:fill="FFFFFF"/>
          <w:lang w:val="en-US"/>
        </w:rPr>
        <w:t>(Author),</w:t>
      </w:r>
      <w:hyperlink r:id="rId35" w:history="1">
        <w:r w:rsidRPr="00933CAE">
          <w:rPr>
            <w:rStyle w:val="Hyperlink"/>
            <w:color w:val="000000"/>
            <w:sz w:val="28"/>
            <w:szCs w:val="28"/>
            <w:shd w:val="clear" w:color="auto" w:fill="FFFFFF"/>
            <w:lang w:val="en-US"/>
          </w:rPr>
          <w:t>Imad M Najm</w:t>
        </w:r>
      </w:hyperlink>
      <w:r w:rsidRPr="00933CAE">
        <w:rPr>
          <w:rStyle w:val="a-color-secondary"/>
          <w:color w:val="000000"/>
          <w:sz w:val="28"/>
          <w:szCs w:val="28"/>
          <w:shd w:val="clear" w:color="auto" w:fill="FFFFFF"/>
          <w:lang w:val="en-US"/>
        </w:rPr>
        <w:t>(Author),</w:t>
      </w:r>
      <w:hyperlink r:id="rId36" w:history="1">
        <w:r w:rsidRPr="00933CAE">
          <w:rPr>
            <w:rStyle w:val="Hyperlink"/>
            <w:color w:val="000000"/>
            <w:sz w:val="28"/>
            <w:szCs w:val="28"/>
            <w:shd w:val="clear" w:color="auto" w:fill="FFFFFF"/>
            <w:lang w:val="en-US"/>
          </w:rPr>
          <w:t>Edward C. Benzel</w:t>
        </w:r>
      </w:hyperlink>
      <w:r w:rsidRPr="00933CAE">
        <w:rPr>
          <w:rStyle w:val="apple-converted-space"/>
          <w:color w:val="000000"/>
          <w:sz w:val="28"/>
          <w:szCs w:val="28"/>
          <w:shd w:val="clear" w:color="auto" w:fill="FFFFFF"/>
          <w:lang w:val="en-US"/>
        </w:rPr>
        <w:t> </w:t>
      </w:r>
      <w:r w:rsidRPr="00933CAE">
        <w:rPr>
          <w:rStyle w:val="a-color-secondary"/>
          <w:color w:val="000000"/>
          <w:sz w:val="28"/>
          <w:szCs w:val="28"/>
          <w:shd w:val="clear" w:color="auto" w:fill="FFFFFF"/>
          <w:lang w:val="en-US"/>
        </w:rPr>
        <w:t xml:space="preserve">(Author)/ </w:t>
      </w:r>
      <w:r w:rsidRPr="00933CAE">
        <w:rPr>
          <w:color w:val="000000"/>
          <w:sz w:val="28"/>
          <w:szCs w:val="28"/>
          <w:shd w:val="clear" w:color="auto" w:fill="FFFFFF"/>
          <w:lang w:val="en-US"/>
        </w:rPr>
        <w:t>Thieme Medical Publishers. – 2007. 504 p.</w:t>
      </w:r>
    </w:p>
    <w:p w:rsidR="0068106C" w:rsidRPr="00933CAE" w:rsidRDefault="0068106C" w:rsidP="00DA2FC2">
      <w:pPr>
        <w:numPr>
          <w:ilvl w:val="0"/>
          <w:numId w:val="2"/>
        </w:numPr>
        <w:ind w:left="0" w:firstLine="142"/>
        <w:jc w:val="both"/>
        <w:rPr>
          <w:color w:val="000000"/>
          <w:sz w:val="28"/>
          <w:szCs w:val="28"/>
          <w:lang w:val="en-GB"/>
        </w:rPr>
      </w:pPr>
      <w:r w:rsidRPr="00933CAE">
        <w:rPr>
          <w:color w:val="000000"/>
          <w:sz w:val="28"/>
          <w:szCs w:val="28"/>
          <w:shd w:val="clear" w:color="auto" w:fill="FFFFFF"/>
          <w:lang w:val="en-US"/>
        </w:rPr>
        <w:t>Rhoton's Cranial Anatomy and Surgical Approaches</w:t>
      </w:r>
      <w:r w:rsidRPr="00933CAE">
        <w:rPr>
          <w:rStyle w:val="apple-converted-space"/>
          <w:color w:val="000000"/>
          <w:sz w:val="28"/>
          <w:szCs w:val="28"/>
          <w:shd w:val="clear" w:color="auto" w:fill="FFFFFF"/>
          <w:lang w:val="en-US"/>
        </w:rPr>
        <w:t> </w:t>
      </w:r>
      <w:r w:rsidRPr="00933CAE">
        <w:rPr>
          <w:rStyle w:val="a-size-small"/>
          <w:color w:val="000000"/>
          <w:sz w:val="28"/>
          <w:szCs w:val="28"/>
          <w:shd w:val="clear" w:color="auto" w:fill="FFFFFF"/>
          <w:lang w:val="en-US"/>
        </w:rPr>
        <w:t xml:space="preserve">by Albert L. RhotonJr MD/ </w:t>
      </w:r>
      <w:r w:rsidRPr="00933CAE">
        <w:rPr>
          <w:color w:val="000000"/>
          <w:sz w:val="28"/>
          <w:szCs w:val="28"/>
          <w:shd w:val="clear" w:color="auto" w:fill="FFFFFF"/>
          <w:lang w:val="en-US"/>
        </w:rPr>
        <w:t>LWW. – 2007. 746 p.</w:t>
      </w:r>
    </w:p>
    <w:p w:rsidR="0068106C" w:rsidRPr="00933CAE" w:rsidRDefault="0068106C" w:rsidP="00DA2FC2">
      <w:pPr>
        <w:numPr>
          <w:ilvl w:val="0"/>
          <w:numId w:val="2"/>
        </w:numPr>
        <w:ind w:left="0" w:firstLine="142"/>
        <w:jc w:val="both"/>
        <w:rPr>
          <w:color w:val="000000"/>
          <w:sz w:val="28"/>
          <w:szCs w:val="28"/>
          <w:lang w:val="en-GB"/>
        </w:rPr>
      </w:pPr>
      <w:r w:rsidRPr="00933CAE">
        <w:rPr>
          <w:color w:val="000000"/>
          <w:sz w:val="28"/>
          <w:szCs w:val="28"/>
          <w:shd w:val="clear" w:color="auto" w:fill="FFFFFF"/>
          <w:lang w:val="en-US"/>
        </w:rPr>
        <w:t xml:space="preserve">Schmidek and Sweet's Operative Neurological Techniques by </w:t>
      </w:r>
      <w:hyperlink r:id="rId37" w:history="1">
        <w:r w:rsidRPr="00933CAE">
          <w:rPr>
            <w:rStyle w:val="Hyperlink"/>
            <w:color w:val="000000"/>
            <w:sz w:val="28"/>
            <w:szCs w:val="28"/>
            <w:shd w:val="clear" w:color="auto" w:fill="FFFFFF"/>
            <w:lang w:val="en-US"/>
          </w:rPr>
          <w:t>Alfredo Quinones-Hinojosa MD FAANS FACS</w:t>
        </w:r>
      </w:hyperlink>
      <w:r w:rsidRPr="00933CAE">
        <w:rPr>
          <w:rStyle w:val="apple-converted-space"/>
          <w:color w:val="000000"/>
          <w:sz w:val="28"/>
          <w:szCs w:val="28"/>
          <w:shd w:val="clear" w:color="auto" w:fill="FFFFFF"/>
          <w:lang w:val="en-US"/>
        </w:rPr>
        <w:t> </w:t>
      </w:r>
      <w:r w:rsidRPr="00933CAE">
        <w:rPr>
          <w:rStyle w:val="a-color-secondary"/>
          <w:color w:val="000000"/>
          <w:sz w:val="28"/>
          <w:szCs w:val="28"/>
          <w:shd w:val="clear" w:color="auto" w:fill="FFFFFF"/>
          <w:lang w:val="en-US"/>
        </w:rPr>
        <w:t xml:space="preserve">(Author)/ </w:t>
      </w:r>
      <w:r w:rsidRPr="00933CAE">
        <w:rPr>
          <w:color w:val="000000"/>
          <w:sz w:val="28"/>
          <w:szCs w:val="28"/>
          <w:shd w:val="clear" w:color="auto" w:fill="FFFFFF"/>
          <w:lang w:val="en-US"/>
        </w:rPr>
        <w:t>Saunders. – 2012. 2592p.</w:t>
      </w:r>
    </w:p>
    <w:p w:rsidR="0068106C" w:rsidRPr="00933CAE" w:rsidRDefault="0068106C" w:rsidP="00DA2FC2">
      <w:pPr>
        <w:numPr>
          <w:ilvl w:val="0"/>
          <w:numId w:val="2"/>
        </w:numPr>
        <w:ind w:left="0" w:firstLine="142"/>
        <w:jc w:val="both"/>
        <w:rPr>
          <w:color w:val="000000"/>
          <w:sz w:val="28"/>
          <w:szCs w:val="28"/>
        </w:rPr>
      </w:pPr>
      <w:r w:rsidRPr="00933CAE">
        <w:rPr>
          <w:color w:val="000000"/>
          <w:sz w:val="28"/>
          <w:szCs w:val="28"/>
          <w:shd w:val="clear" w:color="auto" w:fill="FFFFFF"/>
          <w:lang w:val="en-US"/>
        </w:rPr>
        <w:t>DiagnosticCerebralAngiography</w:t>
      </w:r>
      <w:r w:rsidRPr="00933CAE">
        <w:rPr>
          <w:rStyle w:val="apple-converted-space"/>
          <w:color w:val="000000"/>
          <w:sz w:val="28"/>
          <w:szCs w:val="28"/>
          <w:shd w:val="clear" w:color="auto" w:fill="FFFFFF"/>
          <w:lang w:val="en-US"/>
        </w:rPr>
        <w:t> </w:t>
      </w:r>
      <w:r w:rsidRPr="00933CAE">
        <w:rPr>
          <w:rStyle w:val="a-size-small"/>
          <w:color w:val="000000"/>
          <w:sz w:val="28"/>
          <w:szCs w:val="28"/>
          <w:shd w:val="clear" w:color="auto" w:fill="FFFFFF"/>
          <w:lang w:val="en-US"/>
        </w:rPr>
        <w:t>byAnneG</w:t>
      </w:r>
      <w:r w:rsidRPr="00D9455F">
        <w:rPr>
          <w:rStyle w:val="a-size-small"/>
          <w:color w:val="000000"/>
          <w:sz w:val="28"/>
          <w:szCs w:val="28"/>
          <w:shd w:val="clear" w:color="auto" w:fill="FFFFFF"/>
          <w:lang w:val="en-US"/>
        </w:rPr>
        <w:t xml:space="preserve">. </w:t>
      </w:r>
      <w:r w:rsidRPr="00933CAE">
        <w:rPr>
          <w:rStyle w:val="a-size-small"/>
          <w:color w:val="000000"/>
          <w:sz w:val="28"/>
          <w:szCs w:val="28"/>
          <w:shd w:val="clear" w:color="auto" w:fill="FFFFFF"/>
          <w:lang w:val="en-US"/>
        </w:rPr>
        <w:t>OsbornMD</w:t>
      </w:r>
      <w:r w:rsidRPr="00D9455F">
        <w:rPr>
          <w:rStyle w:val="a-size-small"/>
          <w:color w:val="000000"/>
          <w:sz w:val="28"/>
          <w:szCs w:val="28"/>
          <w:shd w:val="clear" w:color="auto" w:fill="FFFFFF"/>
          <w:lang w:val="en-US"/>
        </w:rPr>
        <w:t xml:space="preserve">/ </w:t>
      </w:r>
      <w:r w:rsidRPr="00933CAE">
        <w:rPr>
          <w:color w:val="000000"/>
          <w:sz w:val="28"/>
          <w:szCs w:val="28"/>
          <w:shd w:val="clear" w:color="auto" w:fill="FFFFFF"/>
          <w:lang w:val="en-US"/>
        </w:rPr>
        <w:t>LWW</w:t>
      </w:r>
      <w:r w:rsidRPr="00D9455F">
        <w:rPr>
          <w:color w:val="000000"/>
          <w:sz w:val="28"/>
          <w:szCs w:val="28"/>
          <w:shd w:val="clear" w:color="auto" w:fill="FFFFFF"/>
          <w:lang w:val="en-US"/>
        </w:rPr>
        <w:t xml:space="preserve">. -  1998. </w:t>
      </w:r>
      <w:r w:rsidRPr="00933CAE">
        <w:rPr>
          <w:color w:val="000000"/>
          <w:sz w:val="28"/>
          <w:szCs w:val="28"/>
          <w:shd w:val="clear" w:color="auto" w:fill="FFFFFF"/>
          <w:lang w:val="en-US"/>
        </w:rPr>
        <w:t>480 p.</w:t>
      </w:r>
    </w:p>
    <w:p w:rsidR="0068106C" w:rsidRPr="000A6583" w:rsidRDefault="0068106C" w:rsidP="00DA2FC2">
      <w:pPr>
        <w:numPr>
          <w:ilvl w:val="0"/>
          <w:numId w:val="2"/>
        </w:numPr>
        <w:ind w:left="0" w:firstLine="142"/>
        <w:jc w:val="both"/>
        <w:rPr>
          <w:sz w:val="28"/>
          <w:szCs w:val="28"/>
        </w:rPr>
      </w:pPr>
      <w:r w:rsidRPr="00933CAE">
        <w:rPr>
          <w:color w:val="000000"/>
          <w:sz w:val="28"/>
          <w:szCs w:val="28"/>
        </w:rPr>
        <w:t>Корниенко В.Н., Пронин И.Н. Диагностическа</w:t>
      </w:r>
      <w:r w:rsidRPr="000A6583">
        <w:rPr>
          <w:sz w:val="28"/>
          <w:szCs w:val="28"/>
        </w:rPr>
        <w:t>я нейрорадиология. Руководство. Том 1. История. Новые технологии. Развитие мозга. Анатомия мозга. Врожденные мальформации. Сосудистые заболевания.</w:t>
      </w:r>
      <w:r w:rsidRPr="000A6583">
        <w:rPr>
          <w:sz w:val="28"/>
          <w:szCs w:val="28"/>
          <w:lang w:val="uk-UA"/>
        </w:rPr>
        <w:t xml:space="preserve"> М., 2009., 562с.</w:t>
      </w:r>
    </w:p>
    <w:p w:rsidR="0068106C" w:rsidRPr="000A6583" w:rsidRDefault="0068106C" w:rsidP="00DA2FC2">
      <w:pPr>
        <w:numPr>
          <w:ilvl w:val="0"/>
          <w:numId w:val="2"/>
        </w:numPr>
        <w:ind w:left="0" w:firstLine="142"/>
        <w:jc w:val="both"/>
        <w:rPr>
          <w:sz w:val="28"/>
          <w:szCs w:val="28"/>
        </w:rPr>
      </w:pPr>
      <w:r w:rsidRPr="000A6583">
        <w:rPr>
          <w:sz w:val="28"/>
          <w:szCs w:val="28"/>
        </w:rPr>
        <w:t>Корниенко В.Н., Пронин И.Н. Диагностическая нейрорадиология. Руководство. Том 2. Опухоли головного мозга.</w:t>
      </w:r>
      <w:r w:rsidRPr="000A6583">
        <w:rPr>
          <w:sz w:val="28"/>
          <w:szCs w:val="28"/>
          <w:lang w:val="uk-UA"/>
        </w:rPr>
        <w:t xml:space="preserve"> М., 2009., 489с.</w:t>
      </w:r>
    </w:p>
    <w:p w:rsidR="0068106C" w:rsidRPr="000A6583" w:rsidRDefault="0068106C" w:rsidP="00DA2FC2">
      <w:pPr>
        <w:numPr>
          <w:ilvl w:val="0"/>
          <w:numId w:val="2"/>
        </w:numPr>
        <w:ind w:left="0" w:firstLine="142"/>
        <w:jc w:val="both"/>
        <w:rPr>
          <w:sz w:val="28"/>
          <w:szCs w:val="28"/>
        </w:rPr>
      </w:pPr>
      <w:r w:rsidRPr="000A6583">
        <w:rPr>
          <w:sz w:val="28"/>
          <w:szCs w:val="28"/>
        </w:rPr>
        <w:t>Корниенко В.Н., Пронин И.Н. Диагностическая нейрорадиология. Руководство. Том 3. ЧМТ. Гидроцефалия. Интракраниальная инфекция. Токсические и метаболические энцефалопатии. Демиелинизирующие и дегенеративные заболевания. Патология спинного мозга и позвоночника.</w:t>
      </w:r>
      <w:r w:rsidRPr="000A6583">
        <w:rPr>
          <w:sz w:val="28"/>
          <w:szCs w:val="28"/>
          <w:lang w:val="uk-UA"/>
        </w:rPr>
        <w:t xml:space="preserve"> М., 2009., 624с.</w:t>
      </w:r>
    </w:p>
    <w:p w:rsidR="0068106C" w:rsidRPr="000A6583" w:rsidRDefault="0068106C" w:rsidP="00DA2FC2">
      <w:pPr>
        <w:numPr>
          <w:ilvl w:val="0"/>
          <w:numId w:val="2"/>
        </w:numPr>
        <w:ind w:left="0" w:firstLine="142"/>
        <w:jc w:val="both"/>
        <w:rPr>
          <w:sz w:val="28"/>
          <w:szCs w:val="28"/>
        </w:rPr>
      </w:pPr>
      <w:r w:rsidRPr="000A6583">
        <w:rPr>
          <w:sz w:val="28"/>
          <w:szCs w:val="28"/>
        </w:rPr>
        <w:t>Труфанов Г.Е., Рамешвили Т.Е. Лучевая диагностика травм головы и позвоночника. Руководство. 2007, 200с.</w:t>
      </w:r>
    </w:p>
    <w:p w:rsidR="0068106C" w:rsidRPr="000A6583" w:rsidRDefault="0068106C" w:rsidP="00DA2FC2">
      <w:pPr>
        <w:numPr>
          <w:ilvl w:val="0"/>
          <w:numId w:val="2"/>
        </w:numPr>
        <w:ind w:left="0" w:firstLine="142"/>
        <w:jc w:val="both"/>
        <w:rPr>
          <w:sz w:val="28"/>
          <w:szCs w:val="28"/>
        </w:rPr>
      </w:pPr>
      <w:r w:rsidRPr="000A6583">
        <w:rPr>
          <w:sz w:val="28"/>
          <w:szCs w:val="28"/>
        </w:rPr>
        <w:t>Труфанов Г.Е., Рамешвили Т.Е. Лучевая диагностика опухолей головного мозга (Атлас КТ и МРТ-изображений). Атлас. 2007, 326с.</w:t>
      </w:r>
    </w:p>
    <w:p w:rsidR="0068106C" w:rsidRPr="000A6583" w:rsidRDefault="0068106C" w:rsidP="00DA2FC2">
      <w:pPr>
        <w:numPr>
          <w:ilvl w:val="0"/>
          <w:numId w:val="2"/>
        </w:numPr>
        <w:ind w:left="0" w:firstLine="142"/>
        <w:jc w:val="both"/>
        <w:rPr>
          <w:sz w:val="28"/>
          <w:szCs w:val="28"/>
        </w:rPr>
      </w:pPr>
      <w:r w:rsidRPr="000A6583">
        <w:rPr>
          <w:color w:val="000000"/>
          <w:sz w:val="28"/>
          <w:szCs w:val="28"/>
        </w:rPr>
        <w:t xml:space="preserve">Труфанов Г.Е., Одинак М.М., Фокин В.А. </w:t>
      </w:r>
      <w:r w:rsidRPr="000A6583">
        <w:rPr>
          <w:bCs/>
          <w:color w:val="000000"/>
          <w:sz w:val="28"/>
          <w:szCs w:val="28"/>
        </w:rPr>
        <w:t>Магнитно-резонансная томография в диагностике ишемического инсульта</w:t>
      </w:r>
      <w:r w:rsidRPr="000A6583">
        <w:rPr>
          <w:bCs/>
          <w:color w:val="000000"/>
          <w:sz w:val="28"/>
          <w:szCs w:val="28"/>
          <w:lang w:val="uk-UA"/>
        </w:rPr>
        <w:t>. 2008, 284с.</w:t>
      </w:r>
    </w:p>
    <w:p w:rsidR="0068106C" w:rsidRPr="000A6583" w:rsidRDefault="0068106C" w:rsidP="00DA2FC2">
      <w:pPr>
        <w:numPr>
          <w:ilvl w:val="0"/>
          <w:numId w:val="2"/>
        </w:numPr>
        <w:ind w:left="0" w:firstLine="142"/>
        <w:jc w:val="both"/>
        <w:rPr>
          <w:sz w:val="28"/>
          <w:szCs w:val="28"/>
        </w:rPr>
      </w:pPr>
      <w:r w:rsidRPr="000A6583">
        <w:rPr>
          <w:sz w:val="28"/>
          <w:szCs w:val="28"/>
        </w:rPr>
        <w:t xml:space="preserve">Никифоров А.С., Коновалов А.Н., Гусев Е.И. Клиническая неврология. В 3 томах. Руководство. </w:t>
      </w:r>
      <w:r w:rsidRPr="000A6583">
        <w:rPr>
          <w:sz w:val="28"/>
          <w:szCs w:val="28"/>
          <w:lang w:val="uk-UA"/>
        </w:rPr>
        <w:t>М., 2004.</w:t>
      </w:r>
    </w:p>
    <w:p w:rsidR="0068106C" w:rsidRPr="000A6583" w:rsidRDefault="0068106C" w:rsidP="00DA2FC2">
      <w:pPr>
        <w:numPr>
          <w:ilvl w:val="0"/>
          <w:numId w:val="2"/>
        </w:numPr>
        <w:ind w:left="0" w:firstLine="142"/>
        <w:jc w:val="both"/>
        <w:rPr>
          <w:sz w:val="28"/>
          <w:szCs w:val="28"/>
        </w:rPr>
      </w:pPr>
      <w:r w:rsidRPr="000A6583">
        <w:rPr>
          <w:sz w:val="28"/>
          <w:szCs w:val="28"/>
        </w:rPr>
        <w:t>Бонтрагер К.Л. Руководство по рентгенографии с рентгеноанатомическим атласом укладок. / Кеннет Л. Бонтрагер, (перевод с английского под редакцией Линденбратена Л.Д., Китаева В.В., Уварова В.В.) – 5-е изд. – М.: Интермедтехника, 2005. – 848 с.</w:t>
      </w:r>
    </w:p>
    <w:p w:rsidR="0068106C" w:rsidRPr="000A6583" w:rsidRDefault="0068106C" w:rsidP="00DA2FC2">
      <w:pPr>
        <w:numPr>
          <w:ilvl w:val="0"/>
          <w:numId w:val="2"/>
        </w:numPr>
        <w:ind w:left="0" w:firstLine="142"/>
        <w:jc w:val="both"/>
        <w:rPr>
          <w:sz w:val="28"/>
          <w:szCs w:val="28"/>
        </w:rPr>
      </w:pPr>
      <w:r w:rsidRPr="000A6583">
        <w:rPr>
          <w:sz w:val="28"/>
          <w:szCs w:val="28"/>
        </w:rPr>
        <w:t>Коновалов А. Н., Корниенко В. Н., Пронин И. Н. Магнитнорезонансная томография в нейрохирургической клинике. М., 1997.</w:t>
      </w:r>
      <w:r w:rsidRPr="000A6583">
        <w:rPr>
          <w:sz w:val="28"/>
          <w:szCs w:val="28"/>
          <w:lang w:val="uk-UA"/>
        </w:rPr>
        <w:t>, 426с.</w:t>
      </w:r>
    </w:p>
    <w:p w:rsidR="0068106C" w:rsidRPr="000A6583" w:rsidRDefault="0068106C" w:rsidP="00DA2FC2">
      <w:pPr>
        <w:numPr>
          <w:ilvl w:val="0"/>
          <w:numId w:val="2"/>
        </w:numPr>
        <w:ind w:left="0" w:firstLine="142"/>
        <w:jc w:val="both"/>
        <w:rPr>
          <w:sz w:val="28"/>
          <w:szCs w:val="28"/>
        </w:rPr>
      </w:pPr>
      <w:r w:rsidRPr="000A6583">
        <w:rPr>
          <w:color w:val="000000"/>
          <w:sz w:val="28"/>
          <w:szCs w:val="28"/>
        </w:rPr>
        <w:t>Виктор Кассар-Пулличино, ХервигИмхоф</w:t>
      </w:r>
      <w:r w:rsidRPr="000A6583">
        <w:rPr>
          <w:bCs/>
          <w:color w:val="000000"/>
          <w:sz w:val="28"/>
          <w:szCs w:val="28"/>
        </w:rPr>
        <w:t xml:space="preserve"> Спинальная травма в свете диагностических зображений</w:t>
      </w:r>
      <w:r w:rsidRPr="000A6583">
        <w:rPr>
          <w:bCs/>
          <w:color w:val="000000"/>
          <w:sz w:val="28"/>
          <w:szCs w:val="28"/>
          <w:lang w:val="uk-UA"/>
        </w:rPr>
        <w:t>. 2009, 264с.</w:t>
      </w:r>
    </w:p>
    <w:p w:rsidR="0068106C" w:rsidRPr="000A6583" w:rsidRDefault="0068106C" w:rsidP="00DA2FC2">
      <w:pPr>
        <w:numPr>
          <w:ilvl w:val="0"/>
          <w:numId w:val="2"/>
        </w:numPr>
        <w:ind w:left="0" w:firstLine="142"/>
        <w:jc w:val="both"/>
        <w:rPr>
          <w:sz w:val="28"/>
          <w:szCs w:val="28"/>
        </w:rPr>
      </w:pPr>
      <w:r w:rsidRPr="000A6583">
        <w:rPr>
          <w:color w:val="000000"/>
          <w:sz w:val="28"/>
          <w:szCs w:val="28"/>
        </w:rPr>
        <w:t>Торстен Б. Меллер, Э.Райф</w:t>
      </w:r>
      <w:r w:rsidRPr="000A6583">
        <w:rPr>
          <w:bCs/>
          <w:color w:val="000000"/>
          <w:sz w:val="28"/>
          <w:szCs w:val="28"/>
        </w:rPr>
        <w:t>Норма при КТ- и МРТ-исследованиях</w:t>
      </w:r>
      <w:r w:rsidRPr="000A6583">
        <w:rPr>
          <w:bCs/>
          <w:color w:val="000000"/>
          <w:sz w:val="28"/>
          <w:szCs w:val="28"/>
          <w:lang w:val="uk-UA"/>
        </w:rPr>
        <w:t>. М., 2008, 256с.</w:t>
      </w:r>
    </w:p>
    <w:p w:rsidR="0068106C" w:rsidRPr="000A6583" w:rsidRDefault="0068106C" w:rsidP="00DA2FC2">
      <w:pPr>
        <w:numPr>
          <w:ilvl w:val="0"/>
          <w:numId w:val="2"/>
        </w:numPr>
        <w:ind w:left="0" w:firstLine="142"/>
        <w:jc w:val="both"/>
        <w:rPr>
          <w:sz w:val="28"/>
          <w:szCs w:val="28"/>
        </w:rPr>
      </w:pPr>
      <w:r w:rsidRPr="000A6583">
        <w:rPr>
          <w:color w:val="000000"/>
          <w:sz w:val="28"/>
          <w:szCs w:val="28"/>
        </w:rPr>
        <w:t>Гайдар Б. В. Труфанов Г. Е. Рамешвили Т. Е. и др. Лучевая диагностика внутричерепных кровоизлияний: руководство для врачей.</w:t>
      </w:r>
      <w:r w:rsidRPr="000A6583">
        <w:rPr>
          <w:color w:val="000000"/>
          <w:sz w:val="28"/>
          <w:szCs w:val="28"/>
          <w:lang w:val="uk-UA"/>
        </w:rPr>
        <w:t xml:space="preserve"> 2007, 280с.</w:t>
      </w:r>
    </w:p>
    <w:p w:rsidR="0068106C" w:rsidRPr="00FC2982" w:rsidRDefault="0068106C" w:rsidP="00DA2FC2">
      <w:pPr>
        <w:numPr>
          <w:ilvl w:val="0"/>
          <w:numId w:val="2"/>
        </w:numPr>
        <w:ind w:left="0" w:firstLine="142"/>
        <w:jc w:val="both"/>
        <w:rPr>
          <w:sz w:val="28"/>
          <w:szCs w:val="28"/>
        </w:rPr>
      </w:pPr>
      <w:r w:rsidRPr="000A6583">
        <w:rPr>
          <w:color w:val="000000"/>
          <w:sz w:val="28"/>
          <w:szCs w:val="28"/>
        </w:rPr>
        <w:t xml:space="preserve">Холин А.В. </w:t>
      </w:r>
      <w:r w:rsidRPr="000A6583">
        <w:rPr>
          <w:bCs/>
          <w:color w:val="000000"/>
          <w:sz w:val="28"/>
          <w:szCs w:val="28"/>
        </w:rPr>
        <w:t>Магнитно-резонансная томография при заболеваниях центральной нервной системы</w:t>
      </w:r>
      <w:r w:rsidRPr="000A6583">
        <w:rPr>
          <w:bCs/>
          <w:color w:val="000000"/>
          <w:sz w:val="28"/>
          <w:szCs w:val="28"/>
          <w:lang w:val="uk-UA"/>
        </w:rPr>
        <w:t>. 2007, 256с.</w:t>
      </w:r>
    </w:p>
    <w:p w:rsidR="0068106C" w:rsidRPr="00FC2982" w:rsidRDefault="0068106C" w:rsidP="00DA2FC2">
      <w:pPr>
        <w:numPr>
          <w:ilvl w:val="0"/>
          <w:numId w:val="2"/>
        </w:numPr>
        <w:ind w:left="0" w:firstLine="142"/>
        <w:jc w:val="both"/>
        <w:rPr>
          <w:sz w:val="32"/>
          <w:szCs w:val="28"/>
          <w:lang w:val="uk-UA"/>
        </w:rPr>
      </w:pPr>
      <w:r w:rsidRPr="00FC2982">
        <w:rPr>
          <w:color w:val="000000"/>
          <w:sz w:val="28"/>
          <w:szCs w:val="26"/>
          <w:shd w:val="clear" w:color="auto" w:fill="FFFFFF"/>
        </w:rPr>
        <w:t>Військовахірургія з хірургієюнадзвичайнихситуацій /</w:t>
      </w:r>
      <w:r w:rsidRPr="00FC2982">
        <w:rPr>
          <w:color w:val="000000"/>
          <w:sz w:val="28"/>
          <w:szCs w:val="26"/>
          <w:shd w:val="clear" w:color="auto" w:fill="FFFFFF"/>
          <w:lang w:val="uk-UA"/>
        </w:rPr>
        <w:t>під ред.. Заруцького Я.Л Підручник. Тернопіль: Укрмедкнига 2004 – 324с.</w:t>
      </w:r>
    </w:p>
    <w:p w:rsidR="0068106C" w:rsidRPr="009F3D0B" w:rsidRDefault="0068106C" w:rsidP="00DA2FC2">
      <w:pPr>
        <w:numPr>
          <w:ilvl w:val="0"/>
          <w:numId w:val="2"/>
        </w:numPr>
        <w:ind w:left="0" w:firstLine="142"/>
        <w:jc w:val="both"/>
        <w:rPr>
          <w:sz w:val="32"/>
          <w:szCs w:val="28"/>
          <w:lang w:val="uk-UA"/>
        </w:rPr>
      </w:pPr>
      <w:r w:rsidRPr="009F3D0B">
        <w:rPr>
          <w:bCs/>
          <w:sz w:val="28"/>
          <w:shd w:val="clear" w:color="auto" w:fill="FFFFFF"/>
          <w:lang w:val="uk-UA"/>
        </w:rPr>
        <w:t>Діагностика та хірургічне лікування дискогеннихнейрокомпресійних синдромів хребта</w:t>
      </w:r>
      <w:r w:rsidRPr="009F3D0B">
        <w:rPr>
          <w:rStyle w:val="apple-converted-space"/>
          <w:rFonts w:ascii="Helvetica" w:hAnsi="Helvetica" w:cs="Helvetica"/>
          <w:color w:val="6E6E6E"/>
          <w:szCs w:val="18"/>
          <w:shd w:val="clear" w:color="auto" w:fill="FFFFFF"/>
        </w:rPr>
        <w:t> </w:t>
      </w:r>
      <w:r w:rsidRPr="009F3D0B">
        <w:rPr>
          <w:sz w:val="28"/>
          <w:shd w:val="clear" w:color="auto" w:fill="FFFFFF"/>
          <w:lang w:val="uk-UA"/>
        </w:rPr>
        <w:t>: навчальний посібник / Є.</w:t>
      </w:r>
      <w:r w:rsidRPr="009F3D0B">
        <w:rPr>
          <w:sz w:val="28"/>
          <w:shd w:val="clear" w:color="auto" w:fill="FFFFFF"/>
        </w:rPr>
        <w:t> </w:t>
      </w:r>
      <w:r w:rsidRPr="009F3D0B">
        <w:rPr>
          <w:sz w:val="28"/>
          <w:shd w:val="clear" w:color="auto" w:fill="FFFFFF"/>
          <w:lang w:val="uk-UA"/>
        </w:rPr>
        <w:t>Г.</w:t>
      </w:r>
      <w:r w:rsidRPr="009F3D0B">
        <w:rPr>
          <w:sz w:val="28"/>
          <w:shd w:val="clear" w:color="auto" w:fill="FFFFFF"/>
        </w:rPr>
        <w:t> </w:t>
      </w:r>
      <w:r w:rsidRPr="009F3D0B">
        <w:rPr>
          <w:sz w:val="28"/>
          <w:shd w:val="clear" w:color="auto" w:fill="FFFFFF"/>
          <w:lang w:val="uk-UA"/>
        </w:rPr>
        <w:t>Педаченко, М.</w:t>
      </w:r>
      <w:r w:rsidRPr="009F3D0B">
        <w:rPr>
          <w:sz w:val="28"/>
          <w:shd w:val="clear" w:color="auto" w:fill="FFFFFF"/>
        </w:rPr>
        <w:t> </w:t>
      </w:r>
      <w:r w:rsidRPr="009F3D0B">
        <w:rPr>
          <w:sz w:val="28"/>
          <w:shd w:val="clear" w:color="auto" w:fill="FFFFFF"/>
          <w:lang w:val="uk-UA"/>
        </w:rPr>
        <w:t>Є.</w:t>
      </w:r>
      <w:r w:rsidRPr="009F3D0B">
        <w:rPr>
          <w:sz w:val="28"/>
          <w:shd w:val="clear" w:color="auto" w:fill="FFFFFF"/>
        </w:rPr>
        <w:t> </w:t>
      </w:r>
      <w:r w:rsidRPr="009F3D0B">
        <w:rPr>
          <w:sz w:val="28"/>
          <w:shd w:val="clear" w:color="auto" w:fill="FFFFFF"/>
          <w:lang w:val="uk-UA"/>
        </w:rPr>
        <w:t>Поліщук, Є.</w:t>
      </w:r>
      <w:r w:rsidRPr="009F3D0B">
        <w:rPr>
          <w:sz w:val="28"/>
          <w:shd w:val="clear" w:color="auto" w:fill="FFFFFF"/>
        </w:rPr>
        <w:t> </w:t>
      </w:r>
      <w:r w:rsidRPr="009F3D0B">
        <w:rPr>
          <w:sz w:val="28"/>
          <w:shd w:val="clear" w:color="auto" w:fill="FFFFFF"/>
          <w:lang w:val="uk-UA"/>
        </w:rPr>
        <w:t>І.</w:t>
      </w:r>
      <w:r w:rsidRPr="009F3D0B">
        <w:rPr>
          <w:sz w:val="28"/>
          <w:shd w:val="clear" w:color="auto" w:fill="FFFFFF"/>
        </w:rPr>
        <w:t> </w:t>
      </w:r>
      <w:r w:rsidRPr="009F3D0B">
        <w:rPr>
          <w:sz w:val="28"/>
          <w:shd w:val="clear" w:color="auto" w:fill="FFFFFF"/>
          <w:lang w:val="uk-UA"/>
        </w:rPr>
        <w:t>Слинько [та</w:t>
      </w:r>
      <w:r w:rsidRPr="009F3D0B">
        <w:rPr>
          <w:sz w:val="28"/>
          <w:shd w:val="clear" w:color="auto" w:fill="FFFFFF"/>
        </w:rPr>
        <w:t> </w:t>
      </w:r>
      <w:r w:rsidRPr="009F3D0B">
        <w:rPr>
          <w:sz w:val="28"/>
          <w:shd w:val="clear" w:color="auto" w:fill="FFFFFF"/>
          <w:lang w:val="uk-UA"/>
        </w:rPr>
        <w:t>ін.] ; за ред. Є.</w:t>
      </w:r>
      <w:r w:rsidRPr="009F3D0B">
        <w:rPr>
          <w:sz w:val="28"/>
          <w:shd w:val="clear" w:color="auto" w:fill="FFFFFF"/>
        </w:rPr>
        <w:t> </w:t>
      </w:r>
      <w:r w:rsidRPr="009F3D0B">
        <w:rPr>
          <w:sz w:val="28"/>
          <w:shd w:val="clear" w:color="auto" w:fill="FFFFFF"/>
          <w:lang w:val="uk-UA"/>
        </w:rPr>
        <w:t>Г.</w:t>
      </w:r>
      <w:r w:rsidRPr="009F3D0B">
        <w:rPr>
          <w:sz w:val="28"/>
          <w:shd w:val="clear" w:color="auto" w:fill="FFFFFF"/>
        </w:rPr>
        <w:t> </w:t>
      </w:r>
      <w:r w:rsidRPr="009F3D0B">
        <w:rPr>
          <w:sz w:val="28"/>
          <w:shd w:val="clear" w:color="auto" w:fill="FFFFFF"/>
          <w:lang w:val="uk-UA"/>
        </w:rPr>
        <w:t>Педаченка ; Національна медична академія післядипломної освіти імені П.</w:t>
      </w:r>
      <w:r w:rsidRPr="009F3D0B">
        <w:rPr>
          <w:sz w:val="28"/>
          <w:shd w:val="clear" w:color="auto" w:fill="FFFFFF"/>
        </w:rPr>
        <w:t> </w:t>
      </w:r>
      <w:r w:rsidRPr="009F3D0B">
        <w:rPr>
          <w:sz w:val="28"/>
          <w:shd w:val="clear" w:color="auto" w:fill="FFFFFF"/>
          <w:lang w:val="uk-UA"/>
        </w:rPr>
        <w:t>Л.</w:t>
      </w:r>
      <w:r w:rsidRPr="009F3D0B">
        <w:rPr>
          <w:sz w:val="28"/>
          <w:shd w:val="clear" w:color="auto" w:fill="FFFFFF"/>
        </w:rPr>
        <w:t> </w:t>
      </w:r>
      <w:r w:rsidRPr="009F3D0B">
        <w:rPr>
          <w:sz w:val="28"/>
          <w:shd w:val="clear" w:color="auto" w:fill="FFFFFF"/>
          <w:lang w:val="uk-UA"/>
        </w:rPr>
        <w:t>Шупика, Інститут нейрохірургії імені А.</w:t>
      </w:r>
      <w:r w:rsidRPr="009F3D0B">
        <w:rPr>
          <w:sz w:val="28"/>
          <w:shd w:val="clear" w:color="auto" w:fill="FFFFFF"/>
        </w:rPr>
        <w:t> </w:t>
      </w:r>
      <w:r w:rsidRPr="009F3D0B">
        <w:rPr>
          <w:sz w:val="28"/>
          <w:shd w:val="clear" w:color="auto" w:fill="FFFFFF"/>
          <w:lang w:val="uk-UA"/>
        </w:rPr>
        <w:t>П.</w:t>
      </w:r>
      <w:r w:rsidRPr="009F3D0B">
        <w:rPr>
          <w:sz w:val="28"/>
          <w:shd w:val="clear" w:color="auto" w:fill="FFFFFF"/>
        </w:rPr>
        <w:t> </w:t>
      </w:r>
      <w:r w:rsidRPr="009F3D0B">
        <w:rPr>
          <w:sz w:val="28"/>
          <w:shd w:val="clear" w:color="auto" w:fill="FFFFFF"/>
          <w:lang w:val="uk-UA"/>
        </w:rPr>
        <w:t>Ромоданова. – Київ : Вік-Принт, 2014. – 482</w:t>
      </w:r>
      <w:r w:rsidRPr="009F3D0B">
        <w:rPr>
          <w:sz w:val="28"/>
          <w:shd w:val="clear" w:color="auto" w:fill="FFFFFF"/>
        </w:rPr>
        <w:t> </w:t>
      </w:r>
      <w:r w:rsidRPr="009F3D0B">
        <w:rPr>
          <w:sz w:val="28"/>
          <w:shd w:val="clear" w:color="auto" w:fill="FFFFFF"/>
          <w:lang w:val="uk-UA"/>
        </w:rPr>
        <w:t xml:space="preserve">с. : іл., </w:t>
      </w:r>
      <w:r>
        <w:rPr>
          <w:sz w:val="28"/>
          <w:shd w:val="clear" w:color="auto" w:fill="FFFFFF"/>
          <w:lang w:val="uk-UA"/>
        </w:rPr>
        <w:t>табл.</w:t>
      </w:r>
    </w:p>
    <w:p w:rsidR="0068106C" w:rsidRPr="00933CAE" w:rsidRDefault="0068106C" w:rsidP="00DA2FC2">
      <w:pPr>
        <w:numPr>
          <w:ilvl w:val="0"/>
          <w:numId w:val="2"/>
        </w:numPr>
        <w:ind w:left="0" w:firstLine="142"/>
        <w:jc w:val="both"/>
        <w:rPr>
          <w:color w:val="000000"/>
          <w:sz w:val="28"/>
          <w:szCs w:val="28"/>
          <w:lang w:val="uk-UA"/>
        </w:rPr>
      </w:pPr>
      <w:r w:rsidRPr="00933CAE">
        <w:rPr>
          <w:bCs/>
          <w:color w:val="000000"/>
          <w:sz w:val="28"/>
          <w:szCs w:val="28"/>
          <w:shd w:val="clear" w:color="auto" w:fill="FFFFFF"/>
          <w:lang w:val="uk-UA"/>
        </w:rPr>
        <w:t>Вогнепальні ушкодження центральної</w:t>
      </w:r>
      <w:r w:rsidRPr="00933CAE">
        <w:rPr>
          <w:rStyle w:val="apple-converted-space"/>
          <w:color w:val="000000"/>
          <w:sz w:val="28"/>
          <w:szCs w:val="28"/>
          <w:shd w:val="clear" w:color="auto" w:fill="FFFFFF"/>
        </w:rPr>
        <w:t> </w:t>
      </w:r>
      <w:r w:rsidRPr="00933CAE">
        <w:rPr>
          <w:color w:val="000000"/>
          <w:sz w:val="28"/>
          <w:szCs w:val="28"/>
          <w:shd w:val="clear" w:color="auto" w:fill="FFFFFF"/>
          <w:lang w:val="uk-UA"/>
        </w:rPr>
        <w:t>нервової системи [Текст] : монография / М.Є.</w:t>
      </w:r>
      <w:r w:rsidRPr="00933CAE">
        <w:rPr>
          <w:rStyle w:val="apple-converted-space"/>
          <w:color w:val="000000"/>
          <w:sz w:val="28"/>
          <w:szCs w:val="28"/>
          <w:shd w:val="clear" w:color="auto" w:fill="FFFFFF"/>
        </w:rPr>
        <w:t> </w:t>
      </w:r>
      <w:r w:rsidRPr="00933CAE">
        <w:rPr>
          <w:bCs/>
          <w:color w:val="000000"/>
          <w:sz w:val="28"/>
          <w:szCs w:val="28"/>
          <w:shd w:val="clear" w:color="auto" w:fill="FFFFFF"/>
          <w:lang w:val="uk-UA"/>
        </w:rPr>
        <w:t>Поліщук</w:t>
      </w:r>
      <w:r w:rsidRPr="00933CAE">
        <w:rPr>
          <w:color w:val="000000"/>
          <w:sz w:val="28"/>
          <w:szCs w:val="28"/>
          <w:shd w:val="clear" w:color="auto" w:fill="FFFFFF"/>
          <w:lang w:val="uk-UA"/>
        </w:rPr>
        <w:t>, В.І. Старча, Є.І. Слинько, А.Х. Завальнюк. - Т. : Укрмедкн., 2005. - 120 с. : + 31 л. іл. - Бібліогр.: с. 118</w:t>
      </w:r>
    </w:p>
    <w:p w:rsidR="0068106C" w:rsidRPr="00933CAE" w:rsidRDefault="0068106C" w:rsidP="00DA2FC2">
      <w:pPr>
        <w:numPr>
          <w:ilvl w:val="0"/>
          <w:numId w:val="2"/>
        </w:numPr>
        <w:ind w:left="0" w:firstLine="142"/>
        <w:jc w:val="both"/>
        <w:rPr>
          <w:color w:val="000000"/>
          <w:sz w:val="28"/>
          <w:szCs w:val="28"/>
          <w:lang w:val="uk-UA"/>
        </w:rPr>
      </w:pPr>
      <w:r w:rsidRPr="00933CAE">
        <w:rPr>
          <w:color w:val="000000"/>
          <w:sz w:val="28"/>
          <w:szCs w:val="28"/>
          <w:shd w:val="clear" w:color="auto" w:fill="FFFFFF"/>
          <w:lang w:val="uk-UA"/>
        </w:rPr>
        <w:t>Основи мікронейрохірургії : навч.-метод. посіб. для лікарів-інтернів ... / М.Є.</w:t>
      </w:r>
      <w:r w:rsidRPr="00933CAE">
        <w:rPr>
          <w:rStyle w:val="apple-converted-space"/>
          <w:color w:val="000000"/>
          <w:sz w:val="28"/>
          <w:szCs w:val="28"/>
          <w:shd w:val="clear" w:color="auto" w:fill="FFFFFF"/>
        </w:rPr>
        <w:t> </w:t>
      </w:r>
      <w:r w:rsidRPr="00933CAE">
        <w:rPr>
          <w:bCs/>
          <w:color w:val="000000"/>
          <w:sz w:val="28"/>
          <w:szCs w:val="28"/>
          <w:shd w:val="clear" w:color="auto" w:fill="FFFFFF"/>
          <w:lang w:val="uk-UA"/>
        </w:rPr>
        <w:t>Поліщук</w:t>
      </w:r>
      <w:r w:rsidRPr="00933CAE">
        <w:rPr>
          <w:color w:val="000000"/>
          <w:sz w:val="28"/>
          <w:szCs w:val="28"/>
          <w:shd w:val="clear" w:color="auto" w:fill="FFFFFF"/>
          <w:lang w:val="uk-UA"/>
        </w:rPr>
        <w:t>, Ю.Є. Педаченко. - К. : НВП "Інтерсервіс", 2011. - 76 с. : іл. - Бібліогр.: с. 75-76</w:t>
      </w:r>
    </w:p>
    <w:p w:rsidR="0068106C" w:rsidRPr="00933CAE" w:rsidRDefault="0068106C" w:rsidP="00DA2FC2">
      <w:pPr>
        <w:numPr>
          <w:ilvl w:val="0"/>
          <w:numId w:val="2"/>
        </w:numPr>
        <w:ind w:left="0" w:firstLine="142"/>
        <w:jc w:val="both"/>
        <w:rPr>
          <w:color w:val="000000"/>
          <w:sz w:val="28"/>
          <w:szCs w:val="28"/>
          <w:lang w:val="uk-UA"/>
        </w:rPr>
      </w:pPr>
      <w:r w:rsidRPr="00933CAE">
        <w:rPr>
          <w:bCs/>
          <w:color w:val="000000"/>
          <w:sz w:val="28"/>
          <w:szCs w:val="28"/>
          <w:shd w:val="clear" w:color="auto" w:fill="FFFFFF"/>
          <w:lang w:val="uk-UA"/>
        </w:rPr>
        <w:t>Крововиливи у задню</w:t>
      </w:r>
      <w:r w:rsidRPr="00933CAE">
        <w:rPr>
          <w:rStyle w:val="apple-converted-space"/>
          <w:color w:val="000000"/>
          <w:sz w:val="28"/>
          <w:szCs w:val="28"/>
          <w:shd w:val="clear" w:color="auto" w:fill="FFFFFF"/>
        </w:rPr>
        <w:t> </w:t>
      </w:r>
      <w:r w:rsidRPr="00933CAE">
        <w:rPr>
          <w:color w:val="000000"/>
          <w:sz w:val="28"/>
          <w:szCs w:val="28"/>
          <w:shd w:val="clear" w:color="auto" w:fill="FFFFFF"/>
          <w:lang w:val="uk-UA"/>
        </w:rPr>
        <w:t>черепну ямку /</w:t>
      </w:r>
      <w:r w:rsidRPr="00933CAE">
        <w:rPr>
          <w:rStyle w:val="apple-converted-space"/>
          <w:color w:val="000000"/>
          <w:sz w:val="28"/>
          <w:szCs w:val="28"/>
          <w:shd w:val="clear" w:color="auto" w:fill="FFFFFF"/>
        </w:rPr>
        <w:t> </w:t>
      </w:r>
      <w:r w:rsidRPr="00933CAE">
        <w:rPr>
          <w:bCs/>
          <w:color w:val="000000"/>
          <w:sz w:val="28"/>
          <w:szCs w:val="28"/>
          <w:shd w:val="clear" w:color="auto" w:fill="FFFFFF"/>
          <w:lang w:val="uk-UA"/>
        </w:rPr>
        <w:t>Поліщук</w:t>
      </w:r>
      <w:r w:rsidRPr="00933CAE">
        <w:rPr>
          <w:rStyle w:val="apple-converted-space"/>
          <w:color w:val="000000"/>
          <w:sz w:val="28"/>
          <w:szCs w:val="28"/>
          <w:shd w:val="clear" w:color="auto" w:fill="FFFFFF"/>
        </w:rPr>
        <w:t> </w:t>
      </w:r>
      <w:r w:rsidRPr="00933CAE">
        <w:rPr>
          <w:color w:val="000000"/>
          <w:sz w:val="28"/>
          <w:szCs w:val="28"/>
          <w:shd w:val="clear" w:color="auto" w:fill="FFFFFF"/>
          <w:lang w:val="uk-UA"/>
        </w:rPr>
        <w:t>М.Є., Гончарук О.М., Обливач А.А., Щеглов Д.В. - К. : Книга плюс, 2012. - 207 с. : табл., іл. - Бібліогр.: с. 199-207</w:t>
      </w:r>
    </w:p>
    <w:p w:rsidR="0068106C" w:rsidRDefault="0068106C" w:rsidP="00DA2FC2">
      <w:pPr>
        <w:ind w:firstLine="142"/>
        <w:jc w:val="center"/>
        <w:rPr>
          <w:lang w:val="uk-UA"/>
        </w:rPr>
      </w:pPr>
    </w:p>
    <w:p w:rsidR="0068106C" w:rsidRDefault="0068106C" w:rsidP="00602F9A">
      <w:pPr>
        <w:ind w:firstLine="709"/>
        <w:jc w:val="center"/>
        <w:rPr>
          <w:lang w:val="uk-UA"/>
        </w:rPr>
      </w:pPr>
    </w:p>
    <w:sectPr w:rsidR="0068106C" w:rsidSect="00725C62">
      <w:footerReference w:type="even" r:id="rId38"/>
      <w:footerReference w:type="default" r:id="rId39"/>
      <w:pgSz w:w="11906" w:h="16838"/>
      <w:pgMar w:top="1134" w:right="707" w:bottom="1134" w:left="1701" w:header="567"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6C" w:rsidRDefault="0068106C">
      <w:r>
        <w:separator/>
      </w:r>
    </w:p>
  </w:endnote>
  <w:endnote w:type="continuationSeparator" w:id="1">
    <w:p w:rsidR="0068106C" w:rsidRDefault="0068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rsidP="00613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06C" w:rsidRDefault="0068106C" w:rsidP="00613F0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rsidP="00613F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6C" w:rsidRDefault="0068106C">
      <w:r>
        <w:separator/>
      </w:r>
    </w:p>
  </w:footnote>
  <w:footnote w:type="continuationSeparator" w:id="1">
    <w:p w:rsidR="0068106C" w:rsidRDefault="00681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pPr>
      <w:pStyle w:val="Header"/>
      <w:jc w:val="center"/>
    </w:pPr>
    <w:fldSimple w:instr="PAGE   \* MERGEFORMAT">
      <w:r>
        <w:rPr>
          <w:noProof/>
        </w:rPr>
        <w:t>2</w:t>
      </w:r>
    </w:fldSimple>
  </w:p>
  <w:p w:rsidR="0068106C" w:rsidRDefault="00681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C" w:rsidRDefault="0068106C">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7A2"/>
    <w:multiLevelType w:val="hybridMultilevel"/>
    <w:tmpl w:val="B4080B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0F50A27"/>
    <w:multiLevelType w:val="hybridMultilevel"/>
    <w:tmpl w:val="00DE844C"/>
    <w:lvl w:ilvl="0" w:tplc="9E964CD6">
      <w:numFmt w:val="bullet"/>
      <w:lvlText w:val="-"/>
      <w:lvlJc w:val="left"/>
      <w:pPr>
        <w:tabs>
          <w:tab w:val="num" w:pos="1578"/>
        </w:tabs>
        <w:ind w:left="1578" w:hanging="87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290E3D04"/>
    <w:multiLevelType w:val="hybridMultilevel"/>
    <w:tmpl w:val="1DFEE0D6"/>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37A74964"/>
    <w:multiLevelType w:val="hybridMultilevel"/>
    <w:tmpl w:val="69B6CB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A3C2275"/>
    <w:multiLevelType w:val="hybridMultilevel"/>
    <w:tmpl w:val="39B8A34C"/>
    <w:lvl w:ilvl="0" w:tplc="04190001">
      <w:start w:val="1"/>
      <w:numFmt w:val="bullet"/>
      <w:lvlText w:val=""/>
      <w:lvlJc w:val="left"/>
      <w:pPr>
        <w:tabs>
          <w:tab w:val="num" w:pos="939"/>
        </w:tabs>
        <w:ind w:left="939" w:hanging="360"/>
      </w:pPr>
      <w:rPr>
        <w:rFonts w:ascii="Symbol" w:hAnsi="Symbol" w:hint="default"/>
      </w:rPr>
    </w:lvl>
    <w:lvl w:ilvl="1" w:tplc="04190003" w:tentative="1">
      <w:start w:val="1"/>
      <w:numFmt w:val="bullet"/>
      <w:lvlText w:val="o"/>
      <w:lvlJc w:val="left"/>
      <w:pPr>
        <w:tabs>
          <w:tab w:val="num" w:pos="1659"/>
        </w:tabs>
        <w:ind w:left="1659" w:hanging="360"/>
      </w:pPr>
      <w:rPr>
        <w:rFonts w:ascii="Courier New" w:hAnsi="Courier New" w:hint="default"/>
      </w:rPr>
    </w:lvl>
    <w:lvl w:ilvl="2" w:tplc="04190005" w:tentative="1">
      <w:start w:val="1"/>
      <w:numFmt w:val="bullet"/>
      <w:lvlText w:val=""/>
      <w:lvlJc w:val="left"/>
      <w:pPr>
        <w:tabs>
          <w:tab w:val="num" w:pos="2379"/>
        </w:tabs>
        <w:ind w:left="2379" w:hanging="360"/>
      </w:pPr>
      <w:rPr>
        <w:rFonts w:ascii="Wingdings" w:hAnsi="Wingdings" w:hint="default"/>
      </w:rPr>
    </w:lvl>
    <w:lvl w:ilvl="3" w:tplc="04190001" w:tentative="1">
      <w:start w:val="1"/>
      <w:numFmt w:val="bullet"/>
      <w:lvlText w:val=""/>
      <w:lvlJc w:val="left"/>
      <w:pPr>
        <w:tabs>
          <w:tab w:val="num" w:pos="3099"/>
        </w:tabs>
        <w:ind w:left="3099" w:hanging="360"/>
      </w:pPr>
      <w:rPr>
        <w:rFonts w:ascii="Symbol" w:hAnsi="Symbol" w:hint="default"/>
      </w:rPr>
    </w:lvl>
    <w:lvl w:ilvl="4" w:tplc="04190003" w:tentative="1">
      <w:start w:val="1"/>
      <w:numFmt w:val="bullet"/>
      <w:lvlText w:val="o"/>
      <w:lvlJc w:val="left"/>
      <w:pPr>
        <w:tabs>
          <w:tab w:val="num" w:pos="3819"/>
        </w:tabs>
        <w:ind w:left="3819" w:hanging="360"/>
      </w:pPr>
      <w:rPr>
        <w:rFonts w:ascii="Courier New" w:hAnsi="Courier New" w:hint="default"/>
      </w:rPr>
    </w:lvl>
    <w:lvl w:ilvl="5" w:tplc="04190005" w:tentative="1">
      <w:start w:val="1"/>
      <w:numFmt w:val="bullet"/>
      <w:lvlText w:val=""/>
      <w:lvlJc w:val="left"/>
      <w:pPr>
        <w:tabs>
          <w:tab w:val="num" w:pos="4539"/>
        </w:tabs>
        <w:ind w:left="4539" w:hanging="360"/>
      </w:pPr>
      <w:rPr>
        <w:rFonts w:ascii="Wingdings" w:hAnsi="Wingdings" w:hint="default"/>
      </w:rPr>
    </w:lvl>
    <w:lvl w:ilvl="6" w:tplc="04190001" w:tentative="1">
      <w:start w:val="1"/>
      <w:numFmt w:val="bullet"/>
      <w:lvlText w:val=""/>
      <w:lvlJc w:val="left"/>
      <w:pPr>
        <w:tabs>
          <w:tab w:val="num" w:pos="5259"/>
        </w:tabs>
        <w:ind w:left="5259" w:hanging="360"/>
      </w:pPr>
      <w:rPr>
        <w:rFonts w:ascii="Symbol" w:hAnsi="Symbol" w:hint="default"/>
      </w:rPr>
    </w:lvl>
    <w:lvl w:ilvl="7" w:tplc="04190003" w:tentative="1">
      <w:start w:val="1"/>
      <w:numFmt w:val="bullet"/>
      <w:lvlText w:val="o"/>
      <w:lvlJc w:val="left"/>
      <w:pPr>
        <w:tabs>
          <w:tab w:val="num" w:pos="5979"/>
        </w:tabs>
        <w:ind w:left="5979" w:hanging="360"/>
      </w:pPr>
      <w:rPr>
        <w:rFonts w:ascii="Courier New" w:hAnsi="Courier New" w:hint="default"/>
      </w:rPr>
    </w:lvl>
    <w:lvl w:ilvl="8" w:tplc="04190005" w:tentative="1">
      <w:start w:val="1"/>
      <w:numFmt w:val="bullet"/>
      <w:lvlText w:val=""/>
      <w:lvlJc w:val="left"/>
      <w:pPr>
        <w:tabs>
          <w:tab w:val="num" w:pos="6699"/>
        </w:tabs>
        <w:ind w:left="6699" w:hanging="360"/>
      </w:pPr>
      <w:rPr>
        <w:rFonts w:ascii="Wingdings" w:hAnsi="Wingdings" w:hint="default"/>
      </w:rPr>
    </w:lvl>
  </w:abstractNum>
  <w:abstractNum w:abstractNumId="5">
    <w:nsid w:val="5A1C3C88"/>
    <w:multiLevelType w:val="hybridMultilevel"/>
    <w:tmpl w:val="D772D246"/>
    <w:lvl w:ilvl="0" w:tplc="04190001">
      <w:start w:val="1"/>
      <w:numFmt w:val="bullet"/>
      <w:lvlText w:val=""/>
      <w:lvlJc w:val="left"/>
      <w:pPr>
        <w:tabs>
          <w:tab w:val="num" w:pos="939"/>
        </w:tabs>
        <w:ind w:left="939" w:hanging="360"/>
      </w:pPr>
      <w:rPr>
        <w:rFonts w:ascii="Symbol" w:hAnsi="Symbol" w:hint="default"/>
      </w:rPr>
    </w:lvl>
    <w:lvl w:ilvl="1" w:tplc="04190003" w:tentative="1">
      <w:start w:val="1"/>
      <w:numFmt w:val="bullet"/>
      <w:lvlText w:val="o"/>
      <w:lvlJc w:val="left"/>
      <w:pPr>
        <w:tabs>
          <w:tab w:val="num" w:pos="1659"/>
        </w:tabs>
        <w:ind w:left="1659" w:hanging="360"/>
      </w:pPr>
      <w:rPr>
        <w:rFonts w:ascii="Courier New" w:hAnsi="Courier New" w:hint="default"/>
      </w:rPr>
    </w:lvl>
    <w:lvl w:ilvl="2" w:tplc="04190005" w:tentative="1">
      <w:start w:val="1"/>
      <w:numFmt w:val="bullet"/>
      <w:lvlText w:val=""/>
      <w:lvlJc w:val="left"/>
      <w:pPr>
        <w:tabs>
          <w:tab w:val="num" w:pos="2379"/>
        </w:tabs>
        <w:ind w:left="2379" w:hanging="360"/>
      </w:pPr>
      <w:rPr>
        <w:rFonts w:ascii="Wingdings" w:hAnsi="Wingdings" w:hint="default"/>
      </w:rPr>
    </w:lvl>
    <w:lvl w:ilvl="3" w:tplc="04190001" w:tentative="1">
      <w:start w:val="1"/>
      <w:numFmt w:val="bullet"/>
      <w:lvlText w:val=""/>
      <w:lvlJc w:val="left"/>
      <w:pPr>
        <w:tabs>
          <w:tab w:val="num" w:pos="3099"/>
        </w:tabs>
        <w:ind w:left="3099" w:hanging="360"/>
      </w:pPr>
      <w:rPr>
        <w:rFonts w:ascii="Symbol" w:hAnsi="Symbol" w:hint="default"/>
      </w:rPr>
    </w:lvl>
    <w:lvl w:ilvl="4" w:tplc="04190003" w:tentative="1">
      <w:start w:val="1"/>
      <w:numFmt w:val="bullet"/>
      <w:lvlText w:val="o"/>
      <w:lvlJc w:val="left"/>
      <w:pPr>
        <w:tabs>
          <w:tab w:val="num" w:pos="3819"/>
        </w:tabs>
        <w:ind w:left="3819" w:hanging="360"/>
      </w:pPr>
      <w:rPr>
        <w:rFonts w:ascii="Courier New" w:hAnsi="Courier New" w:hint="default"/>
      </w:rPr>
    </w:lvl>
    <w:lvl w:ilvl="5" w:tplc="04190005" w:tentative="1">
      <w:start w:val="1"/>
      <w:numFmt w:val="bullet"/>
      <w:lvlText w:val=""/>
      <w:lvlJc w:val="left"/>
      <w:pPr>
        <w:tabs>
          <w:tab w:val="num" w:pos="4539"/>
        </w:tabs>
        <w:ind w:left="4539" w:hanging="360"/>
      </w:pPr>
      <w:rPr>
        <w:rFonts w:ascii="Wingdings" w:hAnsi="Wingdings" w:hint="default"/>
      </w:rPr>
    </w:lvl>
    <w:lvl w:ilvl="6" w:tplc="04190001" w:tentative="1">
      <w:start w:val="1"/>
      <w:numFmt w:val="bullet"/>
      <w:lvlText w:val=""/>
      <w:lvlJc w:val="left"/>
      <w:pPr>
        <w:tabs>
          <w:tab w:val="num" w:pos="5259"/>
        </w:tabs>
        <w:ind w:left="5259" w:hanging="360"/>
      </w:pPr>
      <w:rPr>
        <w:rFonts w:ascii="Symbol" w:hAnsi="Symbol" w:hint="default"/>
      </w:rPr>
    </w:lvl>
    <w:lvl w:ilvl="7" w:tplc="04190003" w:tentative="1">
      <w:start w:val="1"/>
      <w:numFmt w:val="bullet"/>
      <w:lvlText w:val="o"/>
      <w:lvlJc w:val="left"/>
      <w:pPr>
        <w:tabs>
          <w:tab w:val="num" w:pos="5979"/>
        </w:tabs>
        <w:ind w:left="5979" w:hanging="360"/>
      </w:pPr>
      <w:rPr>
        <w:rFonts w:ascii="Courier New" w:hAnsi="Courier New" w:hint="default"/>
      </w:rPr>
    </w:lvl>
    <w:lvl w:ilvl="8" w:tplc="04190005" w:tentative="1">
      <w:start w:val="1"/>
      <w:numFmt w:val="bullet"/>
      <w:lvlText w:val=""/>
      <w:lvlJc w:val="left"/>
      <w:pPr>
        <w:tabs>
          <w:tab w:val="num" w:pos="6699"/>
        </w:tabs>
        <w:ind w:left="6699" w:hanging="360"/>
      </w:pPr>
      <w:rPr>
        <w:rFonts w:ascii="Wingdings" w:hAnsi="Wingdings" w:hint="default"/>
      </w:rPr>
    </w:lvl>
  </w:abstractNum>
  <w:abstractNum w:abstractNumId="6">
    <w:nsid w:val="5ABD3E13"/>
    <w:multiLevelType w:val="hybridMultilevel"/>
    <w:tmpl w:val="2528B6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666C2E"/>
    <w:multiLevelType w:val="hybridMultilevel"/>
    <w:tmpl w:val="1DF0C8F8"/>
    <w:lvl w:ilvl="0" w:tplc="9642F4D4">
      <w:start w:val="1"/>
      <w:numFmt w:val="bullet"/>
      <w:lvlText w:val="-"/>
      <w:lvlJc w:val="left"/>
      <w:pPr>
        <w:ind w:left="819" w:hanging="360"/>
      </w:pPr>
      <w:rPr>
        <w:rFonts w:ascii="Times New Roman" w:eastAsia="Times New Roman" w:hAnsi="Times New Roman"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6A6C6F7C"/>
    <w:multiLevelType w:val="hybridMultilevel"/>
    <w:tmpl w:val="8D603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5232B7"/>
    <w:multiLevelType w:val="hybridMultilevel"/>
    <w:tmpl w:val="B23E9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011441"/>
    <w:multiLevelType w:val="hybridMultilevel"/>
    <w:tmpl w:val="E27AF8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0757CEA"/>
    <w:multiLevelType w:val="hybridMultilevel"/>
    <w:tmpl w:val="1E306242"/>
    <w:lvl w:ilvl="0" w:tplc="38D80F1E">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1A3A70"/>
    <w:multiLevelType w:val="hybridMultilevel"/>
    <w:tmpl w:val="4E34B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C01EC4"/>
    <w:multiLevelType w:val="hybridMultilevel"/>
    <w:tmpl w:val="DFD8078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79F6216C"/>
    <w:multiLevelType w:val="hybridMultilevel"/>
    <w:tmpl w:val="ECF4D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8"/>
  </w:num>
  <w:num w:numId="6">
    <w:abstractNumId w:val="4"/>
  </w:num>
  <w:num w:numId="7">
    <w:abstractNumId w:val="5"/>
  </w:num>
  <w:num w:numId="8">
    <w:abstractNumId w:val="14"/>
  </w:num>
  <w:num w:numId="9">
    <w:abstractNumId w:val="9"/>
  </w:num>
  <w:num w:numId="10">
    <w:abstractNumId w:val="12"/>
  </w:num>
  <w:num w:numId="11">
    <w:abstractNumId w:val="1"/>
  </w:num>
  <w:num w:numId="12">
    <w:abstractNumId w:val="7"/>
  </w:num>
  <w:num w:numId="13">
    <w:abstractNumId w:val="0"/>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EB6"/>
    <w:rsid w:val="0000665E"/>
    <w:rsid w:val="000246A3"/>
    <w:rsid w:val="00030522"/>
    <w:rsid w:val="0003768D"/>
    <w:rsid w:val="00047A68"/>
    <w:rsid w:val="000537EA"/>
    <w:rsid w:val="00062CB2"/>
    <w:rsid w:val="000A0030"/>
    <w:rsid w:val="000A2875"/>
    <w:rsid w:val="000A6583"/>
    <w:rsid w:val="000B43E0"/>
    <w:rsid w:val="000D3F9F"/>
    <w:rsid w:val="000E1F47"/>
    <w:rsid w:val="000E6824"/>
    <w:rsid w:val="000F591F"/>
    <w:rsid w:val="000F5C56"/>
    <w:rsid w:val="00125E5C"/>
    <w:rsid w:val="00143BD5"/>
    <w:rsid w:val="00167625"/>
    <w:rsid w:val="001676B3"/>
    <w:rsid w:val="001B1D53"/>
    <w:rsid w:val="001E7ED5"/>
    <w:rsid w:val="001F45CA"/>
    <w:rsid w:val="001F7761"/>
    <w:rsid w:val="00202623"/>
    <w:rsid w:val="00223799"/>
    <w:rsid w:val="0022534D"/>
    <w:rsid w:val="00230F46"/>
    <w:rsid w:val="00231365"/>
    <w:rsid w:val="00246276"/>
    <w:rsid w:val="00254DF5"/>
    <w:rsid w:val="00255C3F"/>
    <w:rsid w:val="002716F3"/>
    <w:rsid w:val="002725E6"/>
    <w:rsid w:val="00273F63"/>
    <w:rsid w:val="0031749A"/>
    <w:rsid w:val="003256D2"/>
    <w:rsid w:val="003428CE"/>
    <w:rsid w:val="0035006D"/>
    <w:rsid w:val="00356AD6"/>
    <w:rsid w:val="00376EC2"/>
    <w:rsid w:val="003A3727"/>
    <w:rsid w:val="003A7092"/>
    <w:rsid w:val="003A7C15"/>
    <w:rsid w:val="003B4B55"/>
    <w:rsid w:val="003C33E8"/>
    <w:rsid w:val="003C451F"/>
    <w:rsid w:val="003D3B36"/>
    <w:rsid w:val="004977F7"/>
    <w:rsid w:val="004D0375"/>
    <w:rsid w:val="004E4297"/>
    <w:rsid w:val="004F0412"/>
    <w:rsid w:val="004F2C83"/>
    <w:rsid w:val="00501159"/>
    <w:rsid w:val="00501428"/>
    <w:rsid w:val="00510B70"/>
    <w:rsid w:val="00542E6C"/>
    <w:rsid w:val="00553E4E"/>
    <w:rsid w:val="005604E4"/>
    <w:rsid w:val="005A5DE4"/>
    <w:rsid w:val="005D0AB1"/>
    <w:rsid w:val="005E2746"/>
    <w:rsid w:val="005E3097"/>
    <w:rsid w:val="00602F9A"/>
    <w:rsid w:val="00613F02"/>
    <w:rsid w:val="0063089A"/>
    <w:rsid w:val="006316F0"/>
    <w:rsid w:val="0063608D"/>
    <w:rsid w:val="0064178D"/>
    <w:rsid w:val="00651762"/>
    <w:rsid w:val="006525B7"/>
    <w:rsid w:val="00677B2C"/>
    <w:rsid w:val="0068106C"/>
    <w:rsid w:val="00685219"/>
    <w:rsid w:val="00695372"/>
    <w:rsid w:val="006A15E8"/>
    <w:rsid w:val="006C22A2"/>
    <w:rsid w:val="006D00ED"/>
    <w:rsid w:val="006E46B8"/>
    <w:rsid w:val="00700A26"/>
    <w:rsid w:val="007119CC"/>
    <w:rsid w:val="0071259D"/>
    <w:rsid w:val="0071512F"/>
    <w:rsid w:val="00725C62"/>
    <w:rsid w:val="00732C1E"/>
    <w:rsid w:val="0074447C"/>
    <w:rsid w:val="00745A5E"/>
    <w:rsid w:val="007538B1"/>
    <w:rsid w:val="00765C96"/>
    <w:rsid w:val="0079231A"/>
    <w:rsid w:val="007C0FAF"/>
    <w:rsid w:val="007C2390"/>
    <w:rsid w:val="007C2980"/>
    <w:rsid w:val="007C51A1"/>
    <w:rsid w:val="007D3E7A"/>
    <w:rsid w:val="007F530C"/>
    <w:rsid w:val="00810478"/>
    <w:rsid w:val="00817878"/>
    <w:rsid w:val="00820D71"/>
    <w:rsid w:val="00845709"/>
    <w:rsid w:val="00852300"/>
    <w:rsid w:val="0085373A"/>
    <w:rsid w:val="0087393D"/>
    <w:rsid w:val="008A2C90"/>
    <w:rsid w:val="008B6878"/>
    <w:rsid w:val="008D66CA"/>
    <w:rsid w:val="008F16AF"/>
    <w:rsid w:val="008F2370"/>
    <w:rsid w:val="0090443B"/>
    <w:rsid w:val="00905EB9"/>
    <w:rsid w:val="00913F7E"/>
    <w:rsid w:val="00915F6C"/>
    <w:rsid w:val="009242B3"/>
    <w:rsid w:val="00933CAE"/>
    <w:rsid w:val="009644E5"/>
    <w:rsid w:val="009A15E3"/>
    <w:rsid w:val="009C1898"/>
    <w:rsid w:val="009C2B9A"/>
    <w:rsid w:val="009C6EB6"/>
    <w:rsid w:val="009C7A66"/>
    <w:rsid w:val="009E0A13"/>
    <w:rsid w:val="009F3D0B"/>
    <w:rsid w:val="00A106A3"/>
    <w:rsid w:val="00A150E5"/>
    <w:rsid w:val="00A15493"/>
    <w:rsid w:val="00A15CE4"/>
    <w:rsid w:val="00A4457F"/>
    <w:rsid w:val="00A5615B"/>
    <w:rsid w:val="00A76DAB"/>
    <w:rsid w:val="00A80D14"/>
    <w:rsid w:val="00A8377A"/>
    <w:rsid w:val="00A94AFA"/>
    <w:rsid w:val="00A96792"/>
    <w:rsid w:val="00AD1363"/>
    <w:rsid w:val="00B02534"/>
    <w:rsid w:val="00B05D7D"/>
    <w:rsid w:val="00B414FC"/>
    <w:rsid w:val="00B42BF2"/>
    <w:rsid w:val="00B45413"/>
    <w:rsid w:val="00B52194"/>
    <w:rsid w:val="00B6779C"/>
    <w:rsid w:val="00B77E77"/>
    <w:rsid w:val="00B86340"/>
    <w:rsid w:val="00B87D59"/>
    <w:rsid w:val="00B96062"/>
    <w:rsid w:val="00BB73EB"/>
    <w:rsid w:val="00BC597E"/>
    <w:rsid w:val="00BF21FB"/>
    <w:rsid w:val="00BF65BB"/>
    <w:rsid w:val="00BF7E52"/>
    <w:rsid w:val="00C14733"/>
    <w:rsid w:val="00C24AD4"/>
    <w:rsid w:val="00C7148D"/>
    <w:rsid w:val="00C84ECF"/>
    <w:rsid w:val="00C92FD9"/>
    <w:rsid w:val="00C967E8"/>
    <w:rsid w:val="00CA0292"/>
    <w:rsid w:val="00CA5910"/>
    <w:rsid w:val="00CC3EA1"/>
    <w:rsid w:val="00CD19D1"/>
    <w:rsid w:val="00CF5C77"/>
    <w:rsid w:val="00D0381B"/>
    <w:rsid w:val="00D2229E"/>
    <w:rsid w:val="00D35B9D"/>
    <w:rsid w:val="00D92A7F"/>
    <w:rsid w:val="00D9455F"/>
    <w:rsid w:val="00DA2A7C"/>
    <w:rsid w:val="00DA2FC2"/>
    <w:rsid w:val="00DA6796"/>
    <w:rsid w:val="00DB7E7C"/>
    <w:rsid w:val="00DD277F"/>
    <w:rsid w:val="00DE1369"/>
    <w:rsid w:val="00DF2621"/>
    <w:rsid w:val="00DF4C51"/>
    <w:rsid w:val="00E00D3B"/>
    <w:rsid w:val="00E10354"/>
    <w:rsid w:val="00E2676D"/>
    <w:rsid w:val="00E46055"/>
    <w:rsid w:val="00E86A5B"/>
    <w:rsid w:val="00E9533C"/>
    <w:rsid w:val="00EA4826"/>
    <w:rsid w:val="00EC2F6C"/>
    <w:rsid w:val="00ED0E7D"/>
    <w:rsid w:val="00EE20BD"/>
    <w:rsid w:val="00EF287F"/>
    <w:rsid w:val="00F117FA"/>
    <w:rsid w:val="00F1430C"/>
    <w:rsid w:val="00F235F9"/>
    <w:rsid w:val="00F23DF1"/>
    <w:rsid w:val="00F2490F"/>
    <w:rsid w:val="00F50EEA"/>
    <w:rsid w:val="00F63504"/>
    <w:rsid w:val="00FA4258"/>
    <w:rsid w:val="00FC2982"/>
    <w:rsid w:val="00FD4D3D"/>
    <w:rsid w:val="00FF3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6EB6"/>
    <w:rPr>
      <w:rFonts w:ascii="Times New Roman" w:eastAsia="Times New Roman" w:hAnsi="Times New Roman"/>
      <w:sz w:val="24"/>
      <w:szCs w:val="24"/>
    </w:rPr>
  </w:style>
  <w:style w:type="paragraph" w:styleId="Heading1">
    <w:name w:val="heading 1"/>
    <w:basedOn w:val="Normal"/>
    <w:link w:val="Heading1Char"/>
    <w:uiPriority w:val="99"/>
    <w:qFormat/>
    <w:rsid w:val="009C6EB6"/>
    <w:pPr>
      <w:spacing w:before="100" w:beforeAutospacing="1" w:after="100" w:afterAutospacing="1"/>
      <w:outlineLvl w:val="0"/>
    </w:pPr>
    <w:rPr>
      <w:b/>
      <w:bCs/>
      <w:color w:val="1B4E74"/>
      <w:kern w:val="36"/>
      <w:sz w:val="22"/>
      <w:szCs w:val="22"/>
    </w:rPr>
  </w:style>
  <w:style w:type="paragraph" w:styleId="Heading2">
    <w:name w:val="heading 2"/>
    <w:basedOn w:val="Normal"/>
    <w:link w:val="Heading2Char"/>
    <w:uiPriority w:val="99"/>
    <w:qFormat/>
    <w:rsid w:val="009C6EB6"/>
    <w:pPr>
      <w:outlineLvl w:val="1"/>
    </w:pPr>
    <w:rPr>
      <w:b/>
      <w:bCs/>
      <w:color w:val="000000"/>
      <w:sz w:val="19"/>
      <w:szCs w:val="19"/>
    </w:rPr>
  </w:style>
  <w:style w:type="paragraph" w:styleId="Heading4">
    <w:name w:val="heading 4"/>
    <w:basedOn w:val="Normal"/>
    <w:next w:val="Normal"/>
    <w:link w:val="Heading4Char"/>
    <w:uiPriority w:val="99"/>
    <w:qFormat/>
    <w:rsid w:val="009C6EB6"/>
    <w:pPr>
      <w:keepNext/>
      <w:spacing w:before="240" w:after="60"/>
      <w:outlineLvl w:val="3"/>
    </w:pPr>
    <w:rPr>
      <w:b/>
      <w:bCs/>
      <w:sz w:val="28"/>
      <w:szCs w:val="28"/>
    </w:rPr>
  </w:style>
  <w:style w:type="paragraph" w:styleId="Heading5">
    <w:name w:val="heading 5"/>
    <w:basedOn w:val="Normal"/>
    <w:next w:val="Normal"/>
    <w:link w:val="Heading5Char"/>
    <w:uiPriority w:val="99"/>
    <w:qFormat/>
    <w:rsid w:val="009C6EB6"/>
    <w:pPr>
      <w:spacing w:before="240" w:after="60"/>
      <w:outlineLvl w:val="4"/>
    </w:pPr>
    <w:rPr>
      <w:rFonts w:ascii="Calibri" w:hAnsi="Calibri"/>
      <w:b/>
      <w:bCs/>
      <w:i/>
      <w:iCs/>
      <w:sz w:val="26"/>
      <w:szCs w:val="2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EB6"/>
    <w:rPr>
      <w:rFonts w:ascii="Times New Roman" w:hAnsi="Times New Roman" w:cs="Times New Roman"/>
      <w:b/>
      <w:bCs/>
      <w:color w:val="1B4E74"/>
      <w:kern w:val="36"/>
      <w:lang w:val="ru-RU" w:eastAsia="ru-RU"/>
    </w:rPr>
  </w:style>
  <w:style w:type="character" w:customStyle="1" w:styleId="Heading2Char">
    <w:name w:val="Heading 2 Char"/>
    <w:basedOn w:val="DefaultParagraphFont"/>
    <w:link w:val="Heading2"/>
    <w:uiPriority w:val="99"/>
    <w:locked/>
    <w:rsid w:val="009C6EB6"/>
    <w:rPr>
      <w:rFonts w:ascii="Times New Roman" w:hAnsi="Times New Roman" w:cs="Times New Roman"/>
      <w:b/>
      <w:bCs/>
      <w:color w:val="000000"/>
      <w:sz w:val="19"/>
      <w:szCs w:val="19"/>
      <w:lang w:val="ru-RU" w:eastAsia="ru-RU"/>
    </w:rPr>
  </w:style>
  <w:style w:type="character" w:customStyle="1" w:styleId="Heading4Char">
    <w:name w:val="Heading 4 Char"/>
    <w:basedOn w:val="DefaultParagraphFont"/>
    <w:link w:val="Heading4"/>
    <w:uiPriority w:val="99"/>
    <w:locked/>
    <w:rsid w:val="009C6EB6"/>
    <w:rPr>
      <w:rFonts w:ascii="Times New Roman" w:hAnsi="Times New Roman" w:cs="Times New Roman"/>
      <w:b/>
      <w:bCs/>
      <w:sz w:val="28"/>
      <w:szCs w:val="28"/>
      <w:lang w:val="ru-RU" w:eastAsia="ru-RU"/>
    </w:rPr>
  </w:style>
  <w:style w:type="character" w:customStyle="1" w:styleId="Heading5Char">
    <w:name w:val="Heading 5 Char"/>
    <w:basedOn w:val="DefaultParagraphFont"/>
    <w:link w:val="Heading5"/>
    <w:uiPriority w:val="99"/>
    <w:semiHidden/>
    <w:locked/>
    <w:rsid w:val="009C6EB6"/>
    <w:rPr>
      <w:rFonts w:ascii="Calibri" w:hAnsi="Calibri" w:cs="Times New Roman"/>
      <w:b/>
      <w:bCs/>
      <w:i/>
      <w:iCs/>
      <w:sz w:val="26"/>
      <w:szCs w:val="26"/>
      <w:lang w:eastAsia="uk-UA"/>
    </w:rPr>
  </w:style>
  <w:style w:type="table" w:styleId="TableGrid">
    <w:name w:val="Table Grid"/>
    <w:basedOn w:val="TableNormal"/>
    <w:uiPriority w:val="99"/>
    <w:rsid w:val="009C6EB6"/>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C6EB6"/>
    <w:rPr>
      <w:rFonts w:cs="Times New Roman"/>
      <w:color w:val="auto"/>
      <w:u w:val="single"/>
    </w:rPr>
  </w:style>
  <w:style w:type="character" w:styleId="Emphasis">
    <w:name w:val="Emphasis"/>
    <w:basedOn w:val="DefaultParagraphFont"/>
    <w:uiPriority w:val="99"/>
    <w:qFormat/>
    <w:rsid w:val="009C6EB6"/>
    <w:rPr>
      <w:rFonts w:cs="Times New Roman"/>
      <w:b/>
      <w:bCs/>
      <w:i/>
      <w:iCs/>
      <w:color w:val="000000"/>
    </w:rPr>
  </w:style>
  <w:style w:type="paragraph" w:styleId="Footer">
    <w:name w:val="footer"/>
    <w:basedOn w:val="Normal"/>
    <w:link w:val="FooterChar"/>
    <w:uiPriority w:val="99"/>
    <w:rsid w:val="009C6EB6"/>
    <w:pPr>
      <w:tabs>
        <w:tab w:val="center" w:pos="4677"/>
        <w:tab w:val="right" w:pos="9355"/>
      </w:tabs>
    </w:pPr>
  </w:style>
  <w:style w:type="character" w:customStyle="1" w:styleId="FooterChar">
    <w:name w:val="Footer Char"/>
    <w:basedOn w:val="DefaultParagraphFont"/>
    <w:link w:val="Footer"/>
    <w:uiPriority w:val="99"/>
    <w:locked/>
    <w:rsid w:val="009C6EB6"/>
    <w:rPr>
      <w:rFonts w:ascii="Times New Roman" w:hAnsi="Times New Roman" w:cs="Times New Roman"/>
      <w:sz w:val="24"/>
      <w:szCs w:val="24"/>
      <w:lang w:val="ru-RU" w:eastAsia="ru-RU"/>
    </w:rPr>
  </w:style>
  <w:style w:type="character" w:styleId="PageNumber">
    <w:name w:val="page number"/>
    <w:basedOn w:val="DefaultParagraphFont"/>
    <w:uiPriority w:val="99"/>
    <w:rsid w:val="009C6EB6"/>
    <w:rPr>
      <w:rFonts w:cs="Times New Roman"/>
    </w:rPr>
  </w:style>
  <w:style w:type="paragraph" w:styleId="BodyText">
    <w:name w:val="Body Text"/>
    <w:basedOn w:val="Normal"/>
    <w:link w:val="BodyTextChar"/>
    <w:uiPriority w:val="99"/>
    <w:rsid w:val="009C6EB6"/>
    <w:pPr>
      <w:jc w:val="both"/>
    </w:pPr>
    <w:rPr>
      <w:sz w:val="28"/>
      <w:szCs w:val="20"/>
    </w:rPr>
  </w:style>
  <w:style w:type="character" w:customStyle="1" w:styleId="BodyTextChar">
    <w:name w:val="Body Text Char"/>
    <w:basedOn w:val="DefaultParagraphFont"/>
    <w:link w:val="BodyText"/>
    <w:uiPriority w:val="99"/>
    <w:locked/>
    <w:rsid w:val="009C6EB6"/>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rsid w:val="00D9455F"/>
    <w:pPr>
      <w:spacing w:after="120"/>
      <w:ind w:left="283"/>
    </w:pPr>
  </w:style>
  <w:style w:type="character" w:customStyle="1" w:styleId="BodyTextIndentChar">
    <w:name w:val="Body Text Indent Char"/>
    <w:basedOn w:val="DefaultParagraphFont"/>
    <w:link w:val="BodyTextIndent"/>
    <w:uiPriority w:val="99"/>
    <w:locked/>
    <w:rsid w:val="00D9455F"/>
    <w:rPr>
      <w:rFonts w:ascii="Times New Roman" w:hAnsi="Times New Roman" w:cs="Times New Roman"/>
      <w:sz w:val="24"/>
      <w:szCs w:val="24"/>
      <w:lang w:val="ru-RU" w:eastAsia="ru-RU"/>
    </w:rPr>
  </w:style>
  <w:style w:type="character" w:customStyle="1" w:styleId="apple-converted-space">
    <w:name w:val="apple-converted-space"/>
    <w:uiPriority w:val="99"/>
    <w:rsid w:val="00D9455F"/>
  </w:style>
  <w:style w:type="character" w:customStyle="1" w:styleId="author">
    <w:name w:val="author"/>
    <w:uiPriority w:val="99"/>
    <w:rsid w:val="00D9455F"/>
  </w:style>
  <w:style w:type="character" w:customStyle="1" w:styleId="a-color-secondary">
    <w:name w:val="a-color-secondary"/>
    <w:uiPriority w:val="99"/>
    <w:rsid w:val="00D9455F"/>
  </w:style>
  <w:style w:type="character" w:customStyle="1" w:styleId="a-size-small">
    <w:name w:val="a-size-small"/>
    <w:uiPriority w:val="99"/>
    <w:rsid w:val="00D9455F"/>
  </w:style>
  <w:style w:type="paragraph" w:customStyle="1" w:styleId="1">
    <w:name w:val="Обычный1"/>
    <w:uiPriority w:val="99"/>
    <w:rsid w:val="00D9455F"/>
    <w:pPr>
      <w:widowControl w:val="0"/>
      <w:spacing w:before="620" w:line="480" w:lineRule="auto"/>
      <w:ind w:firstLine="460"/>
      <w:jc w:val="both"/>
    </w:pPr>
    <w:rPr>
      <w:rFonts w:ascii="Times New Roman" w:eastAsia="Times New Roman" w:hAnsi="Times New Roman"/>
      <w:sz w:val="24"/>
      <w:szCs w:val="20"/>
    </w:rPr>
  </w:style>
  <w:style w:type="paragraph" w:styleId="ListParagraph">
    <w:name w:val="List Paragraph"/>
    <w:basedOn w:val="Normal"/>
    <w:uiPriority w:val="99"/>
    <w:qFormat/>
    <w:rsid w:val="000A2875"/>
    <w:pPr>
      <w:ind w:left="720"/>
    </w:pPr>
  </w:style>
  <w:style w:type="paragraph" w:customStyle="1" w:styleId="Iauiue">
    <w:name w:val="Iau?iue"/>
    <w:uiPriority w:val="99"/>
    <w:rsid w:val="006525B7"/>
    <w:pPr>
      <w:overflowPunct w:val="0"/>
      <w:autoSpaceDE w:val="0"/>
      <w:autoSpaceDN w:val="0"/>
      <w:adjustRightInd w:val="0"/>
      <w:textAlignment w:val="baseline"/>
    </w:pPr>
    <w:rPr>
      <w:rFonts w:ascii="MS Sans Serif" w:eastAsia="Times New Roman" w:hAnsi="MS Sans Serif"/>
      <w:sz w:val="20"/>
      <w:szCs w:val="20"/>
      <w:lang w:val="en-US"/>
    </w:rPr>
  </w:style>
  <w:style w:type="paragraph" w:styleId="Header">
    <w:name w:val="header"/>
    <w:basedOn w:val="Normal"/>
    <w:link w:val="HeaderChar"/>
    <w:uiPriority w:val="99"/>
    <w:rsid w:val="008F16AF"/>
    <w:pPr>
      <w:tabs>
        <w:tab w:val="center" w:pos="4677"/>
        <w:tab w:val="right" w:pos="9355"/>
      </w:tabs>
    </w:pPr>
  </w:style>
  <w:style w:type="character" w:customStyle="1" w:styleId="HeaderChar">
    <w:name w:val="Header Char"/>
    <w:basedOn w:val="DefaultParagraphFont"/>
    <w:link w:val="Header"/>
    <w:uiPriority w:val="99"/>
    <w:locked/>
    <w:rsid w:val="008F16AF"/>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C71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48D"/>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75793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op.medicinform.net/showtov.asp?FND=&amp;Cat_id=277266" TargetMode="External"/><Relationship Id="rId26" Type="http://schemas.openxmlformats.org/officeDocument/2006/relationships/hyperlink" Target="http://www.amazon.com/exec/obidos/search-handle-url/index=books&amp;field-author-exact=Judy%20Huang&amp;rank=-relevance%2C%2Bavailability%2C-daterank/103-8919941-0823036"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amazon.com/exec/obidos/search-handle-url/index=books&amp;field-author-exact=Richard%20Ellenbogen&amp;rank=-relevance%2C%2Bavailability%2C-daterank/103-8919941-0823036" TargetMode="External"/><Relationship Id="rId34" Type="http://schemas.openxmlformats.org/officeDocument/2006/relationships/hyperlink" Target="http://www.amazon.com/s/ref=dp_byline_sr_book_2?ie=UTF8&amp;text=Michael+P.+Steinmetz&amp;search-alias=books&amp;field-author=Michael+P.+Steinmetz&amp;sort=relevancerank"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hop.medicinform.net/showtov.asp?FND=&amp;Cat_id=157098" TargetMode="External"/><Relationship Id="rId25" Type="http://schemas.openxmlformats.org/officeDocument/2006/relationships/hyperlink" Target="http://www.amazon.com/exec/obidos/search-handle-url/index=books&amp;field-author-exact=Guy%20M.%20McKhann&amp;rank=-relevance%2C%2Bavailability%2C-daterank/103-8919941-0823036" TargetMode="External"/><Relationship Id="rId33" Type="http://schemas.openxmlformats.org/officeDocument/2006/relationships/hyperlink" Target="http://www.amazon.com/s/ref=dp_byline_sr_book_1?ie=UTF8&amp;text=Cary+D.+Alberstone&amp;search-alias=books&amp;field-author=Cary+D.+Alberstone&amp;sort=relevancerank"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hop.medicinform.net/showtov.asp?FND=&amp;Cat_id=173653" TargetMode="External"/><Relationship Id="rId20" Type="http://schemas.openxmlformats.org/officeDocument/2006/relationships/hyperlink" Target="http://www.amazon.com/exec/obidos/search-handle-url/index=books&amp;field-author-exact=Setti%20Rengachary&amp;rank=-relevance%2C%2Bavailability%2C-daterank/103-8919941-0823036" TargetMode="External"/><Relationship Id="rId29" Type="http://schemas.openxmlformats.org/officeDocument/2006/relationships/hyperlink" Target="http://www.amazon.com/exec/obidos/search-handle-url/index=books&amp;field-author-exact=Jonathan%20Stuart%20Citow&amp;rank=-relevance%2C%2Bavailability%2C-daterank/103-8919941-082303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mazon.com/exec/obidos/search-handle-url/index=books&amp;field-author-exact=David%20W.%20Roberts&amp;rank=-relevance%2C%2Bavailability%2C-daterank/103-8919941-0823036" TargetMode="External"/><Relationship Id="rId32" Type="http://schemas.openxmlformats.org/officeDocument/2006/relationships/hyperlink" Target="http://www.amazon.com/exec/obidos/search-handle-url/index=books&amp;field-author-exact=Ian%20Bone&amp;rank=-relevance%2C%2Bavailability%2C-daterank/103-8919941-0823036" TargetMode="External"/><Relationship Id="rId37" Type="http://schemas.openxmlformats.org/officeDocument/2006/relationships/hyperlink" Target="http://www.amazon.com/s/ref=dp_byline_sr_book_1?ie=UTF8&amp;text=Alfredo+Quinones-Hinojosa+MD++FAANS++FACS&amp;search-alias=books&amp;field-author=Alfredo+Quinones-Hinojosa+MD++FAANS++FACS&amp;sort=relevanceran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op.medicinform.net/showtov.asp?FND=&amp;Cat_id=38097" TargetMode="External"/><Relationship Id="rId23" Type="http://schemas.openxmlformats.org/officeDocument/2006/relationships/hyperlink" Target="http://www.amazon.com/exec/obidos/search-handle-url/index=books&amp;field-author-exact=Henry%20H.%20Schmidek&amp;rank=-relevance%2C%2Bavailability%2C-daterank/103-8919941-0823036" TargetMode="External"/><Relationship Id="rId28" Type="http://schemas.openxmlformats.org/officeDocument/2006/relationships/hyperlink" Target="http://www.amazon.com/exec/obidos/search-handle-url/index=books&amp;field-author-exact=E.%20Sanders%20Connolly&amp;rank=-relevance%2C%2Bavailability%2C-daterank/103-8919941-0823036" TargetMode="External"/><Relationship Id="rId36" Type="http://schemas.openxmlformats.org/officeDocument/2006/relationships/hyperlink" Target="http://www.amazon.com/s/ref=dp_byline_sr_book_4?ie=UTF8&amp;text=Edward+C.+Benzel&amp;search-alias=books&amp;field-author=Edward+C.+Benzel&amp;sort=relevancerank" TargetMode="External"/><Relationship Id="rId10" Type="http://schemas.openxmlformats.org/officeDocument/2006/relationships/footer" Target="footer1.xml"/><Relationship Id="rId19" Type="http://schemas.openxmlformats.org/officeDocument/2006/relationships/hyperlink" Target="http://shop.medicinform.net/showtov.asp?FND=&amp;Cat_id=260740" TargetMode="External"/><Relationship Id="rId31" Type="http://schemas.openxmlformats.org/officeDocument/2006/relationships/hyperlink" Target="http://www.amazon.com/exec/obidos/search-handle-url/index=books&amp;field-author-exact=Kenneth%20Lindsay&amp;rank=-relevance%2C%2Bavailability%2C-daterank/103-8919941-082303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amazon.com/exec/obidos/search-handle-url/index=books&amp;field-author-exact=Richard%20H.%20Winn&amp;rank=-relevance%2C%2Bavailability%2C-daterank/103-8919941-0823036" TargetMode="External"/><Relationship Id="rId27" Type="http://schemas.openxmlformats.org/officeDocument/2006/relationships/hyperlink" Target="http://www.amazon.com/exec/obidos/search-handle-url/index=books&amp;field-author-exact=Tanvir%20F.%20Choudhri&amp;rank=-relevance%2C%2Bavailability%2C-daterank/103-8919941-0823036" TargetMode="External"/><Relationship Id="rId30" Type="http://schemas.openxmlformats.org/officeDocument/2006/relationships/hyperlink" Target="http://www.amazon.com/exec/obidos/search-handle-url/index=books&amp;field-author-exact=Robert%20L.%20Macdonald&amp;rank=-relevance%2C%2Bavailability%2C-daterank/103-8919941-0823036" TargetMode="External"/><Relationship Id="rId35" Type="http://schemas.openxmlformats.org/officeDocument/2006/relationships/hyperlink" Target="http://www.amazon.com/s/ref=dp_byline_sr_book_3?ie=UTF8&amp;text=Imad+M+Najm&amp;search-alias=books&amp;field-author=Imad+M+Najm&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6030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бурундук</dc:creator>
  <cp:keywords/>
  <dc:description/>
  <cp:lastModifiedBy>Customer</cp:lastModifiedBy>
  <cp:revision>2</cp:revision>
  <cp:lastPrinted>2016-10-20T14:16:00Z</cp:lastPrinted>
  <dcterms:created xsi:type="dcterms:W3CDTF">2018-06-14T07:51:00Z</dcterms:created>
  <dcterms:modified xsi:type="dcterms:W3CDTF">2018-06-14T07:51:00Z</dcterms:modified>
</cp:coreProperties>
</file>